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9E" w:rsidRDefault="00455C68">
      <w:r w:rsidRPr="00455C68">
        <w:t>https://pravo.by/document/?guid=3871&amp;p0=W22238088</w:t>
      </w:r>
      <w:bookmarkStart w:id="0" w:name="_GoBack"/>
      <w:bookmarkEnd w:id="0"/>
    </w:p>
    <w:sectPr w:rsidR="009E4A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1E"/>
    <w:rsid w:val="0018651E"/>
    <w:rsid w:val="00455C68"/>
    <w:rsid w:val="009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B8CD6-8E2E-4F46-B0E7-4F6CD36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2025-03-14T12:32:00Z</dcterms:created>
  <dcterms:modified xsi:type="dcterms:W3CDTF">2025-03-14T12:32:00Z</dcterms:modified>
</cp:coreProperties>
</file>