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26AA" w:rsidRDefault="00CA26AA" w:rsidP="00CA26AA">
      <w:pPr>
        <w:spacing w:before="240" w:after="0" w:line="240" w:lineRule="auto"/>
        <w:ind w:left="142"/>
        <w:jc w:val="center"/>
        <w:rPr>
          <w:rFonts w:ascii="Times New Roman" w:eastAsiaTheme="minorEastAsia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b/>
          <w:bCs/>
          <w:sz w:val="28"/>
          <w:szCs w:val="28"/>
          <w:lang w:eastAsia="ru-RU"/>
        </w:rPr>
        <w:t>РЕГЛАМЕНТ</w:t>
      </w:r>
      <w:r>
        <w:rPr>
          <w:rFonts w:ascii="Times New Roman" w:eastAsiaTheme="minorEastAsia" w:hAnsi="Times New Roman"/>
          <w:b/>
          <w:bCs/>
          <w:sz w:val="28"/>
          <w:szCs w:val="28"/>
          <w:lang w:eastAsia="ru-RU"/>
        </w:rPr>
        <w:br/>
      </w:r>
      <w:r>
        <w:rPr>
          <w:rFonts w:ascii="Times New Roman" w:eastAsiaTheme="minorEastAsia" w:hAnsi="Times New Roman"/>
          <w:bCs/>
          <w:sz w:val="28"/>
          <w:szCs w:val="28"/>
          <w:lang w:eastAsia="ru-RU"/>
        </w:rPr>
        <w:t>административной процедуры, осуществляемой</w:t>
      </w:r>
      <w:r>
        <w:rPr>
          <w:rFonts w:ascii="Times New Roman" w:eastAsiaTheme="minorEastAsia" w:hAnsi="Times New Roman"/>
          <w:bCs/>
          <w:sz w:val="28"/>
          <w:szCs w:val="28"/>
          <w:lang w:eastAsia="ru-RU"/>
        </w:rPr>
        <w:br/>
        <w:t>в отношении субъектов хозяйствования,</w:t>
      </w:r>
    </w:p>
    <w:p w:rsidR="00CA26AA" w:rsidRDefault="00CA26AA" w:rsidP="00CA26AA">
      <w:pPr>
        <w:spacing w:after="0" w:line="240" w:lineRule="auto"/>
        <w:jc w:val="center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по подпункту </w:t>
      </w:r>
      <w:r>
        <w:rPr>
          <w:rFonts w:ascii="Times New Roman" w:eastAsiaTheme="minorEastAsia" w:hAnsi="Times New Roman"/>
          <w:b/>
          <w:sz w:val="28"/>
          <w:szCs w:val="28"/>
          <w:u w:val="single"/>
          <w:lang w:eastAsia="ru-RU"/>
        </w:rPr>
        <w:t>4.7.1 «Согласование ввода в эксплуатацию вновь создаваемой или реконструируемой оптоволоконной линии связи (за исключением расположенной внутри капитального строения (здания, сооружения) и абонентских линий электросвязи)»</w:t>
      </w:r>
    </w:p>
    <w:p w:rsidR="00CA26AA" w:rsidRDefault="00CA26AA" w:rsidP="00CA26AA">
      <w:pPr>
        <w:spacing w:after="0" w:line="240" w:lineRule="auto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CA26AA" w:rsidRDefault="00CA26AA" w:rsidP="00CA26AA">
      <w:pPr>
        <w:spacing w:after="0" w:line="240" w:lineRule="auto"/>
        <w:jc w:val="both"/>
        <w:rPr>
          <w:rFonts w:ascii="Times New Roman" w:eastAsiaTheme="minorEastAsia" w:hAnsi="Times New Roman"/>
          <w:sz w:val="26"/>
          <w:szCs w:val="26"/>
          <w:lang w:eastAsia="ru-RU"/>
        </w:rPr>
      </w:pPr>
      <w:r>
        <w:rPr>
          <w:rFonts w:ascii="Times New Roman" w:eastAsiaTheme="minorEastAsia" w:hAnsi="Times New Roman"/>
          <w:sz w:val="26"/>
          <w:szCs w:val="26"/>
          <w:lang w:eastAsia="ru-RU"/>
        </w:rPr>
        <w:t>Документы и (или) сведения, необходимые для осуществления административной процедуры, представляемые заинтересованным лицом: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480"/>
        <w:gridCol w:w="7199"/>
      </w:tblGrid>
      <w:tr w:rsidR="00CA26AA" w:rsidTr="00CA26AA">
        <w:trPr>
          <w:trHeight w:val="240"/>
        </w:trPr>
        <w:tc>
          <w:tcPr>
            <w:tcW w:w="1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A26AA" w:rsidRDefault="00CA26AA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lang w:eastAsia="ru-RU"/>
              </w:rPr>
            </w:pPr>
            <w:r>
              <w:rPr>
                <w:rFonts w:ascii="Times New Roman" w:eastAsiaTheme="minorEastAsia" w:hAnsi="Times New Roman"/>
                <w:lang w:eastAsia="ru-RU"/>
              </w:rPr>
              <w:t>Наименование документа и (или) сведений</w:t>
            </w:r>
          </w:p>
        </w:tc>
        <w:tc>
          <w:tcPr>
            <w:tcW w:w="3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A26AA" w:rsidRDefault="00CA26AA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lang w:eastAsia="ru-RU"/>
              </w:rPr>
            </w:pPr>
            <w:r>
              <w:rPr>
                <w:rFonts w:ascii="Times New Roman" w:eastAsiaTheme="minorEastAsia" w:hAnsi="Times New Roman"/>
                <w:lang w:eastAsia="ru-RU"/>
              </w:rPr>
              <w:t>Требования, предъявляемые к документу и (или) сведениям</w:t>
            </w:r>
          </w:p>
        </w:tc>
      </w:tr>
      <w:tr w:rsidR="00CA26AA" w:rsidTr="00CA26AA">
        <w:trPr>
          <w:trHeight w:val="240"/>
        </w:trPr>
        <w:tc>
          <w:tcPr>
            <w:tcW w:w="1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26AA" w:rsidRDefault="00CA26AA">
            <w:pPr>
              <w:spacing w:after="0" w:line="240" w:lineRule="auto"/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  <w:t xml:space="preserve">заявление </w:t>
            </w:r>
          </w:p>
        </w:tc>
        <w:tc>
          <w:tcPr>
            <w:tcW w:w="3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26AA" w:rsidRDefault="00CA26AA">
            <w:pPr>
              <w:spacing w:after="0" w:line="240" w:lineRule="auto"/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  <w:t>документ должен содержать сведения о заказчике, наименовании объекта строительства оптоволоконной линии связи</w:t>
            </w:r>
          </w:p>
        </w:tc>
      </w:tr>
      <w:tr w:rsidR="00CA26AA" w:rsidTr="00CA26AA">
        <w:trPr>
          <w:trHeight w:val="240"/>
        </w:trPr>
        <w:tc>
          <w:tcPr>
            <w:tcW w:w="1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26AA" w:rsidRDefault="00CA26AA">
            <w:pPr>
              <w:spacing w:after="0" w:line="240" w:lineRule="auto"/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  <w:t xml:space="preserve">акт приемки объекта в эксплуатацию </w:t>
            </w:r>
          </w:p>
        </w:tc>
        <w:tc>
          <w:tcPr>
            <w:tcW w:w="3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26AA" w:rsidRDefault="00CA26AA">
            <w:pPr>
              <w:spacing w:after="0" w:line="240" w:lineRule="auto"/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  <w:t>должен быть составлен и подписан в установленном порядке всеми членами приемочной комиссии</w:t>
            </w:r>
          </w:p>
        </w:tc>
      </w:tr>
      <w:tr w:rsidR="00CA26AA" w:rsidTr="00CA26AA">
        <w:trPr>
          <w:trHeight w:val="240"/>
        </w:trPr>
        <w:tc>
          <w:tcPr>
            <w:tcW w:w="1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26AA" w:rsidRDefault="00CA26AA">
            <w:pPr>
              <w:spacing w:after="0" w:line="240" w:lineRule="auto"/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  <w:t xml:space="preserve">сведения об оптоволоконных линиях связи (по установленной форме) </w:t>
            </w:r>
          </w:p>
        </w:tc>
        <w:tc>
          <w:tcPr>
            <w:tcW w:w="3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26AA" w:rsidRDefault="00CA26AA">
            <w:pPr>
              <w:spacing w:after="0" w:line="240" w:lineRule="auto"/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  <w:t>по форме согласно приложению 2 к Положению</w:t>
            </w:r>
          </w:p>
        </w:tc>
      </w:tr>
    </w:tbl>
    <w:p w:rsidR="00CA26AA" w:rsidRDefault="00CA26AA" w:rsidP="00CA26AA">
      <w:pPr>
        <w:spacing w:after="0" w:line="240" w:lineRule="auto"/>
        <w:jc w:val="both"/>
        <w:rPr>
          <w:rFonts w:ascii="Times New Roman" w:eastAsiaTheme="minorEastAsia" w:hAnsi="Times New Roman"/>
          <w:sz w:val="26"/>
          <w:szCs w:val="26"/>
          <w:lang w:eastAsia="ru-RU"/>
        </w:rPr>
      </w:pPr>
    </w:p>
    <w:p w:rsidR="00CA26AA" w:rsidRDefault="00CA26AA" w:rsidP="00CA26AA">
      <w:pPr>
        <w:spacing w:after="0" w:line="240" w:lineRule="auto"/>
        <w:jc w:val="both"/>
        <w:rPr>
          <w:rFonts w:ascii="Times New Roman" w:eastAsiaTheme="minorEastAsia" w:hAnsi="Times New Roman"/>
          <w:sz w:val="26"/>
          <w:szCs w:val="26"/>
          <w:lang w:eastAsia="ru-RU"/>
        </w:rPr>
      </w:pPr>
      <w:r>
        <w:rPr>
          <w:rFonts w:ascii="Times New Roman" w:eastAsiaTheme="minorEastAsia" w:hAnsi="Times New Roman"/>
          <w:sz w:val="26"/>
          <w:szCs w:val="26"/>
          <w:lang w:eastAsia="ru-RU"/>
        </w:rPr>
        <w:t>запрашиваемые (получаемые) уполномоченным органом самостоятельно: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15"/>
        <w:gridCol w:w="6164"/>
      </w:tblGrid>
      <w:tr w:rsidR="00CA26AA" w:rsidTr="00CA26AA">
        <w:trPr>
          <w:trHeight w:val="240"/>
        </w:trPr>
        <w:tc>
          <w:tcPr>
            <w:tcW w:w="1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A26AA" w:rsidRDefault="00CA26AA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lang w:eastAsia="ru-RU"/>
              </w:rPr>
            </w:pPr>
            <w:r>
              <w:rPr>
                <w:rFonts w:ascii="Times New Roman" w:eastAsiaTheme="minorEastAsia" w:hAnsi="Times New Roman"/>
                <w:lang w:eastAsia="ru-RU"/>
              </w:rPr>
              <w:t>Наименование документа и (или) сведений</w:t>
            </w:r>
          </w:p>
        </w:tc>
        <w:tc>
          <w:tcPr>
            <w:tcW w:w="3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A26AA" w:rsidRDefault="00CA26AA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lang w:eastAsia="ru-RU"/>
              </w:rPr>
            </w:pPr>
            <w:r>
              <w:rPr>
                <w:rFonts w:ascii="Times New Roman" w:eastAsiaTheme="minorEastAsia" w:hAnsi="Times New Roman"/>
                <w:lang w:eastAsia="ru-RU"/>
              </w:rPr>
              <w:t>Наименование государственного органа, иной организации, у которых запрашиваются (получаются) документ и (или) сведения, либо государственного информационного ресурса (системы), из которого уполномоченному органу должны предоставляться необходимые сведения в автоматическом и (или) автоматизированном режиме посредством общегосударственной автоматизированной информационной системы</w:t>
            </w:r>
          </w:p>
        </w:tc>
      </w:tr>
      <w:tr w:rsidR="00CA26AA" w:rsidTr="00CA26AA">
        <w:trPr>
          <w:trHeight w:val="240"/>
        </w:trPr>
        <w:tc>
          <w:tcPr>
            <w:tcW w:w="1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26AA" w:rsidRDefault="00CA26AA">
            <w:pPr>
              <w:spacing w:after="0" w:line="240" w:lineRule="auto"/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  <w:t>не запрашиваются</w:t>
            </w:r>
          </w:p>
        </w:tc>
        <w:tc>
          <w:tcPr>
            <w:tcW w:w="3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CA26AA" w:rsidRDefault="00CA26AA">
            <w:pPr>
              <w:spacing w:after="0" w:line="240" w:lineRule="auto"/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CA26AA" w:rsidRDefault="00CA26AA" w:rsidP="00CA26AA">
      <w:pPr>
        <w:spacing w:after="0" w:line="240" w:lineRule="auto"/>
        <w:jc w:val="both"/>
        <w:rPr>
          <w:rFonts w:ascii="Times New Roman" w:eastAsiaTheme="minorEastAsia" w:hAnsi="Times New Roman"/>
          <w:sz w:val="26"/>
          <w:szCs w:val="26"/>
          <w:lang w:eastAsia="ru-RU"/>
        </w:rPr>
      </w:pPr>
    </w:p>
    <w:p w:rsidR="00CA26AA" w:rsidRDefault="00CA26AA" w:rsidP="00CA26AA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6"/>
          <w:szCs w:val="26"/>
          <w:lang w:eastAsia="ru-RU"/>
        </w:rPr>
      </w:pPr>
      <w:r>
        <w:rPr>
          <w:rFonts w:ascii="Times New Roman" w:eastAsiaTheme="minorEastAsia" w:hAnsi="Times New Roman"/>
          <w:sz w:val="26"/>
          <w:szCs w:val="26"/>
          <w:lang w:eastAsia="ru-RU"/>
        </w:rPr>
        <w:t>Сведения о справке или ином документе, выдаваемом (принимаемом, согласовываемом, утверждаемом) уполномоченным органом по результатам осуществления административной процедуры: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3676"/>
        <w:gridCol w:w="2472"/>
        <w:gridCol w:w="3531"/>
      </w:tblGrid>
      <w:tr w:rsidR="00CA26AA" w:rsidTr="00CA26AA">
        <w:trPr>
          <w:trHeight w:val="240"/>
        </w:trPr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A26AA" w:rsidRDefault="00CA26AA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lang w:eastAsia="ru-RU"/>
              </w:rPr>
            </w:pPr>
            <w:r>
              <w:rPr>
                <w:rFonts w:ascii="Times New Roman" w:eastAsiaTheme="minorEastAsia" w:hAnsi="Times New Roman"/>
                <w:lang w:eastAsia="ru-RU"/>
              </w:rPr>
              <w:t>Наименование документа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A26AA" w:rsidRDefault="00CA26AA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lang w:eastAsia="ru-RU"/>
              </w:rPr>
            </w:pPr>
            <w:r>
              <w:rPr>
                <w:rFonts w:ascii="Times New Roman" w:eastAsiaTheme="minorEastAsia" w:hAnsi="Times New Roman"/>
                <w:lang w:eastAsia="ru-RU"/>
              </w:rPr>
              <w:t>Срок действия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A26AA" w:rsidRDefault="00CA26AA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lang w:eastAsia="ru-RU"/>
              </w:rPr>
            </w:pPr>
            <w:r>
              <w:rPr>
                <w:rFonts w:ascii="Times New Roman" w:eastAsiaTheme="minorEastAsia" w:hAnsi="Times New Roman"/>
                <w:lang w:eastAsia="ru-RU"/>
              </w:rPr>
              <w:t>Форма представления</w:t>
            </w:r>
          </w:p>
        </w:tc>
      </w:tr>
      <w:tr w:rsidR="00CA26AA" w:rsidTr="00CA26AA">
        <w:trPr>
          <w:trHeight w:val="240"/>
        </w:trPr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26AA" w:rsidRDefault="00CA26AA">
            <w:pPr>
              <w:spacing w:after="0" w:line="240" w:lineRule="auto"/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  <w:t xml:space="preserve">согласование ввода в эксплуатацию вновь создаваемых и (или) реконструируемых оптоволоконных линий связи (за исключением расположенных внутри капитальных строений (зданий, сооружений) </w:t>
            </w:r>
            <w:r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  <w:lastRenderedPageBreak/>
              <w:t>и абонентских линий электросвязи)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26AA" w:rsidRDefault="00CA26AA">
            <w:pPr>
              <w:spacing w:after="0" w:line="240" w:lineRule="auto"/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  <w:lastRenderedPageBreak/>
              <w:t>бессрочно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26AA" w:rsidRDefault="00CA26AA">
            <w:pPr>
              <w:spacing w:after="0" w:line="240" w:lineRule="auto"/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  <w:t>письменная</w:t>
            </w:r>
          </w:p>
        </w:tc>
      </w:tr>
    </w:tbl>
    <w:p w:rsidR="00CA26AA" w:rsidRDefault="00CA26AA" w:rsidP="00CA26AA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6"/>
          <w:szCs w:val="26"/>
          <w:lang w:eastAsia="ru-RU"/>
        </w:rPr>
      </w:pPr>
    </w:p>
    <w:p w:rsidR="00CA26AA" w:rsidRDefault="00CA26AA" w:rsidP="00CA26AA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6"/>
          <w:szCs w:val="26"/>
          <w:lang w:eastAsia="ru-RU"/>
        </w:rPr>
      </w:pPr>
      <w:r>
        <w:rPr>
          <w:rFonts w:ascii="Times New Roman" w:eastAsiaTheme="minorEastAsia" w:hAnsi="Times New Roman"/>
          <w:sz w:val="26"/>
          <w:szCs w:val="26"/>
          <w:lang w:eastAsia="ru-RU"/>
        </w:rPr>
        <w:t>Вид и размер платы, взимаемой при осуществлении административной процедуры, или перечень затрат, связанных с осуществлением административной процедуры:</w:t>
      </w:r>
    </w:p>
    <w:tbl>
      <w:tblPr>
        <w:tblW w:w="5000" w:type="pct"/>
        <w:tblBorders>
          <w:top w:val="single" w:sz="4" w:space="0" w:color="auto"/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3519"/>
        <w:gridCol w:w="6170"/>
      </w:tblGrid>
      <w:tr w:rsidR="00CA26AA" w:rsidTr="00CA26AA">
        <w:trPr>
          <w:trHeight w:val="240"/>
        </w:trPr>
        <w:tc>
          <w:tcPr>
            <w:tcW w:w="18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A26AA" w:rsidRDefault="00CA26AA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  <w:t>бесплатно</w:t>
            </w:r>
          </w:p>
        </w:tc>
        <w:tc>
          <w:tcPr>
            <w:tcW w:w="3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A26AA" w:rsidRDefault="00CA26AA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  <w:t>срок осуществления АП –11 рабочих дней</w:t>
            </w:r>
          </w:p>
        </w:tc>
      </w:tr>
    </w:tbl>
    <w:p w:rsidR="00CA26AA" w:rsidRDefault="00CA26AA" w:rsidP="00CA26AA">
      <w:pPr>
        <w:spacing w:after="0" w:line="240" w:lineRule="auto"/>
        <w:jc w:val="both"/>
        <w:rPr>
          <w:rFonts w:ascii="Times New Roman" w:eastAsiaTheme="minorEastAsia" w:hAnsi="Times New Roman"/>
          <w:sz w:val="26"/>
          <w:szCs w:val="26"/>
          <w:lang w:eastAsia="ru-RU"/>
        </w:rPr>
      </w:pPr>
    </w:p>
    <w:p w:rsidR="00CA26AA" w:rsidRDefault="00CA26AA" w:rsidP="00CA26AA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6"/>
          <w:szCs w:val="26"/>
          <w:lang w:eastAsia="ru-RU"/>
        </w:rPr>
      </w:pPr>
      <w:r>
        <w:rPr>
          <w:rFonts w:ascii="Times New Roman" w:eastAsiaTheme="minorEastAsia" w:hAnsi="Times New Roman"/>
          <w:sz w:val="26"/>
          <w:szCs w:val="26"/>
          <w:lang w:eastAsia="ru-RU"/>
        </w:rPr>
        <w:t>Порядок подачи (отзыва) административной жалобы: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5347"/>
        <w:gridCol w:w="4332"/>
      </w:tblGrid>
      <w:tr w:rsidR="00CA26AA" w:rsidTr="00CA26AA">
        <w:trPr>
          <w:trHeight w:val="240"/>
        </w:trPr>
        <w:tc>
          <w:tcPr>
            <w:tcW w:w="2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A26AA" w:rsidRDefault="00CA26AA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/>
                <w:sz w:val="20"/>
                <w:szCs w:val="20"/>
                <w:lang w:eastAsia="ru-RU"/>
              </w:rPr>
              <w:t>Наименование государственного органа (иной организации), рассматривающего административную жалобу</w:t>
            </w:r>
          </w:p>
        </w:tc>
        <w:tc>
          <w:tcPr>
            <w:tcW w:w="2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A26AA" w:rsidRDefault="00CA26AA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/>
                <w:sz w:val="20"/>
                <w:szCs w:val="20"/>
                <w:lang w:eastAsia="ru-RU"/>
              </w:rPr>
              <w:t>Форма подачи (отзыва) административной жалобы (электронная и (или) письменная форма)</w:t>
            </w:r>
          </w:p>
        </w:tc>
      </w:tr>
      <w:tr w:rsidR="00CA26AA" w:rsidTr="00CA26AA">
        <w:trPr>
          <w:trHeight w:val="240"/>
        </w:trPr>
        <w:tc>
          <w:tcPr>
            <w:tcW w:w="2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26AA" w:rsidRDefault="00CA26AA">
            <w:pPr>
              <w:spacing w:after="0" w:line="240" w:lineRule="auto"/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  <w:t>областные исполнительные комитеты – при принятии административного решения исполкомами</w:t>
            </w:r>
          </w:p>
        </w:tc>
        <w:tc>
          <w:tcPr>
            <w:tcW w:w="2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26AA" w:rsidRDefault="00CA26AA">
            <w:pPr>
              <w:spacing w:after="0" w:line="240" w:lineRule="auto"/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  <w:t>письменная</w:t>
            </w:r>
          </w:p>
        </w:tc>
      </w:tr>
    </w:tbl>
    <w:p w:rsidR="00CA26AA" w:rsidRDefault="00CA26AA" w:rsidP="00CA26AA">
      <w:pPr>
        <w:spacing w:after="0"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CA26AA" w:rsidRDefault="00CA26AA" w:rsidP="00CA26AA">
      <w:pPr>
        <w:spacing w:after="120" w:line="240" w:lineRule="auto"/>
        <w:jc w:val="both"/>
        <w:rPr>
          <w:rFonts w:ascii="Times New Roman" w:eastAsiaTheme="minorEastAsia" w:hAnsi="Times New Roman"/>
          <w:b/>
          <w:sz w:val="26"/>
          <w:szCs w:val="26"/>
          <w:lang w:eastAsia="ru-RU"/>
        </w:rPr>
      </w:pPr>
      <w:r>
        <w:rPr>
          <w:rFonts w:ascii="Times New Roman" w:eastAsiaTheme="minorEastAsia" w:hAnsi="Times New Roman"/>
          <w:b/>
          <w:sz w:val="26"/>
          <w:szCs w:val="26"/>
          <w:lang w:eastAsia="ru-RU"/>
        </w:rPr>
        <w:t>УТВЕРЖДЕНО Постановлением Министерства связи и информатизации Республики Беларусь 14.01.2022 №1</w:t>
      </w:r>
    </w:p>
    <w:p w:rsidR="00CA26AA" w:rsidRDefault="00CA26AA" w:rsidP="00CA26AA">
      <w:pPr>
        <w:pStyle w:val="onestring"/>
        <w:spacing w:line="280" w:lineRule="exact"/>
        <w:jc w:val="left"/>
        <w:rPr>
          <w:sz w:val="30"/>
          <w:szCs w:val="30"/>
        </w:rPr>
      </w:pPr>
    </w:p>
    <w:p w:rsidR="00CA26AA" w:rsidRDefault="00CA26AA" w:rsidP="00CA26AA">
      <w:pPr>
        <w:pStyle w:val="onestring"/>
        <w:spacing w:line="280" w:lineRule="exact"/>
        <w:jc w:val="left"/>
        <w:rPr>
          <w:sz w:val="30"/>
          <w:szCs w:val="30"/>
        </w:rPr>
      </w:pPr>
    </w:p>
    <w:p w:rsidR="00CA26AA" w:rsidRDefault="00CA26AA" w:rsidP="00CA26AA">
      <w:pPr>
        <w:pStyle w:val="onestring"/>
        <w:spacing w:line="280" w:lineRule="exact"/>
        <w:jc w:val="left"/>
        <w:rPr>
          <w:sz w:val="30"/>
          <w:szCs w:val="30"/>
        </w:rPr>
      </w:pPr>
      <w:r>
        <w:rPr>
          <w:sz w:val="30"/>
          <w:szCs w:val="30"/>
        </w:rPr>
        <w:t>Процедура 4.7.1</w:t>
      </w:r>
    </w:p>
    <w:p w:rsidR="00CA26AA" w:rsidRDefault="00CA26AA" w:rsidP="00CA26AA">
      <w:pPr>
        <w:pStyle w:val="newncpi"/>
        <w:spacing w:line="280" w:lineRule="exact"/>
        <w:rPr>
          <w:sz w:val="30"/>
          <w:szCs w:val="30"/>
        </w:rPr>
      </w:pPr>
      <w:r>
        <w:rPr>
          <w:sz w:val="30"/>
          <w:szCs w:val="30"/>
        </w:rPr>
        <w:t> </w:t>
      </w:r>
    </w:p>
    <w:tbl>
      <w:tblPr>
        <w:tblW w:w="499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0"/>
        <w:gridCol w:w="7275"/>
      </w:tblGrid>
      <w:tr w:rsidR="00CA26AA" w:rsidTr="00CA26AA">
        <w:trPr>
          <w:trHeight w:val="240"/>
        </w:trPr>
        <w:tc>
          <w:tcPr>
            <w:tcW w:w="124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26AA" w:rsidRDefault="00CA26AA">
            <w:pPr>
              <w:pStyle w:val="newncpi0"/>
              <w:spacing w:line="276" w:lineRule="auto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 </w:t>
            </w:r>
          </w:p>
        </w:tc>
        <w:tc>
          <w:tcPr>
            <w:tcW w:w="3756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CA26AA" w:rsidRDefault="00CA26AA">
            <w:pPr>
              <w:pStyle w:val="newncpi0"/>
              <w:spacing w:line="276" w:lineRule="auto"/>
              <w:ind w:left="152"/>
              <w:jc w:val="left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В _____________________________________________</w:t>
            </w:r>
          </w:p>
          <w:p w:rsidR="00CA26AA" w:rsidRDefault="00CA26AA">
            <w:pPr>
              <w:pStyle w:val="underline"/>
              <w:spacing w:line="276" w:lineRule="auto"/>
              <w:ind w:left="152"/>
              <w:jc w:val="center"/>
              <w:rPr>
                <w:spacing w:val="-8"/>
                <w:sz w:val="24"/>
                <w:szCs w:val="24"/>
              </w:rPr>
            </w:pPr>
            <w:r>
              <w:rPr>
                <w:spacing w:val="-8"/>
                <w:sz w:val="24"/>
                <w:szCs w:val="24"/>
              </w:rPr>
              <w:t>(наименование местного исполнительного и распорядительного органа)</w:t>
            </w:r>
          </w:p>
          <w:p w:rsidR="00CA26AA" w:rsidRDefault="00CA26AA">
            <w:pPr>
              <w:pStyle w:val="newncpi0"/>
              <w:spacing w:line="276" w:lineRule="auto"/>
              <w:ind w:left="152"/>
              <w:jc w:val="left"/>
              <w:rPr>
                <w:sz w:val="30"/>
                <w:szCs w:val="30"/>
              </w:rPr>
            </w:pPr>
          </w:p>
          <w:p w:rsidR="00CA26AA" w:rsidRDefault="00CA26AA">
            <w:pPr>
              <w:pStyle w:val="newncpi0"/>
              <w:spacing w:line="276" w:lineRule="auto"/>
              <w:ind w:left="152"/>
              <w:jc w:val="left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от ____________________________________________</w:t>
            </w:r>
          </w:p>
          <w:p w:rsidR="00CA26AA" w:rsidRDefault="00CA26AA">
            <w:pPr>
              <w:pStyle w:val="newncpi0"/>
              <w:spacing w:line="276" w:lineRule="auto"/>
              <w:ind w:left="152" w:firstLine="187"/>
              <w:jc w:val="center"/>
              <w:rPr>
                <w:spacing w:val="-12"/>
              </w:rPr>
            </w:pPr>
            <w:r>
              <w:rPr>
                <w:spacing w:val="-12"/>
              </w:rPr>
              <w:t>наименование юридического лица (фамилия, собственное имя, отчество – для индивидуального предпринимателя)</w:t>
            </w:r>
          </w:p>
          <w:p w:rsidR="00CA26AA" w:rsidRDefault="00CA26AA">
            <w:pPr>
              <w:pStyle w:val="newncpi0"/>
              <w:spacing w:line="276" w:lineRule="auto"/>
              <w:ind w:left="152"/>
              <w:jc w:val="left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______________________________________________</w:t>
            </w:r>
          </w:p>
          <w:p w:rsidR="00CA26AA" w:rsidRDefault="00CA26AA">
            <w:pPr>
              <w:pStyle w:val="newncpi0"/>
              <w:spacing w:line="276" w:lineRule="auto"/>
              <w:ind w:left="152"/>
              <w:jc w:val="center"/>
            </w:pPr>
            <w:r>
              <w:t>место нахождения юридического лица, контактный телефон (место жительства, контактный телефон – для индивидуального предпринимателя)</w:t>
            </w:r>
          </w:p>
          <w:p w:rsidR="00CA26AA" w:rsidRDefault="00CA26AA">
            <w:pPr>
              <w:pStyle w:val="newncpi0"/>
              <w:spacing w:line="276" w:lineRule="auto"/>
              <w:ind w:left="152"/>
              <w:jc w:val="left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______________________________________________</w:t>
            </w:r>
          </w:p>
          <w:p w:rsidR="00CA26AA" w:rsidRDefault="00CA26AA">
            <w:pPr>
              <w:pStyle w:val="newncpi0"/>
              <w:spacing w:line="276" w:lineRule="auto"/>
              <w:ind w:left="152"/>
              <w:jc w:val="center"/>
            </w:pPr>
            <w:r>
              <w:t>регистрационный номер в Едином государственном регистре юридических лиц и индивидуальных предпринимателей (регистрационный номер в Едином государственном регистре юридических лиц и индивидуальных предпринимателей – для индивидуального предпринимателя)</w:t>
            </w:r>
          </w:p>
          <w:p w:rsidR="00CA26AA" w:rsidRDefault="00CA26AA">
            <w:pPr>
              <w:pStyle w:val="newncpi0"/>
              <w:spacing w:line="276" w:lineRule="auto"/>
              <w:ind w:left="152"/>
              <w:jc w:val="left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______________________________________________</w:t>
            </w:r>
          </w:p>
          <w:p w:rsidR="00CA26AA" w:rsidRDefault="00CA26AA">
            <w:pPr>
              <w:pStyle w:val="newncpi0"/>
              <w:spacing w:line="276" w:lineRule="auto"/>
              <w:ind w:left="152"/>
              <w:jc w:val="center"/>
            </w:pPr>
            <w:r>
              <w:t>наименование государственного органа, иной государственной организации, осуществивших государственную регистрацию</w:t>
            </w:r>
          </w:p>
          <w:p w:rsidR="00CA26AA" w:rsidRDefault="00CA26AA">
            <w:pPr>
              <w:pStyle w:val="newncpi0"/>
              <w:tabs>
                <w:tab w:val="left" w:pos="1866"/>
              </w:tabs>
              <w:spacing w:line="276" w:lineRule="auto"/>
              <w:jc w:val="left"/>
            </w:pPr>
          </w:p>
        </w:tc>
      </w:tr>
    </w:tbl>
    <w:p w:rsidR="00CA26AA" w:rsidRDefault="00CA26AA" w:rsidP="00CA26AA">
      <w:pPr>
        <w:pStyle w:val="titlep"/>
        <w:spacing w:before="0" w:after="0" w:line="280" w:lineRule="exact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ЗАЯВЛЕНИЕ</w:t>
      </w:r>
    </w:p>
    <w:p w:rsidR="00CA26AA" w:rsidRDefault="00CA26AA" w:rsidP="00CA26AA">
      <w:pPr>
        <w:pStyle w:val="titlep"/>
        <w:spacing w:before="0" w:after="0" w:line="280" w:lineRule="exact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lastRenderedPageBreak/>
        <w:t>о согласовании ввода в эксплуатацию вновь создаваемой или реконструируемой оптоволоконной линии связи (за исключением расположенной внутри капитального строения (здания, сооружения) и абонентских линий электросвязи)</w:t>
      </w:r>
    </w:p>
    <w:p w:rsidR="00CA26AA" w:rsidRDefault="00CA26AA" w:rsidP="00CA26AA">
      <w:pPr>
        <w:pStyle w:val="titlep"/>
        <w:spacing w:before="0" w:after="0" w:line="280" w:lineRule="exact"/>
        <w:rPr>
          <w:b w:val="0"/>
          <w:sz w:val="30"/>
          <w:szCs w:val="30"/>
        </w:rPr>
      </w:pPr>
    </w:p>
    <w:p w:rsidR="00CA26AA" w:rsidRDefault="00CA26AA" w:rsidP="00CA26A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t>Просим согласовать ввод в эксплуатацию вновь создаваемой или реконструируемой оптоволоконной линии связи (за исключением расположенной внутри капитального строения (здания, сооружения) и абонентских линий электросвязи).</w:t>
      </w:r>
    </w:p>
    <w:p w:rsidR="00CA26AA" w:rsidRDefault="00CA26AA" w:rsidP="00CA26A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t>Сведения о заказчике _________________________________________.</w:t>
      </w:r>
    </w:p>
    <w:p w:rsidR="00CA26AA" w:rsidRDefault="00CA26AA" w:rsidP="00CA26A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t>Наименование объекта строительства оптоволоконной линии связи___________________________________________________________.</w:t>
      </w:r>
    </w:p>
    <w:p w:rsidR="00CA26AA" w:rsidRDefault="00CA26AA" w:rsidP="00CA26A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</w:p>
    <w:p w:rsidR="00CA26AA" w:rsidRDefault="00CA26AA" w:rsidP="00CA26AA">
      <w:pPr>
        <w:pStyle w:val="newncpi"/>
        <w:rPr>
          <w:sz w:val="30"/>
          <w:szCs w:val="30"/>
        </w:rPr>
      </w:pPr>
      <w:r>
        <w:rPr>
          <w:sz w:val="30"/>
          <w:szCs w:val="30"/>
        </w:rPr>
        <w:t>Перечень документов и (или) сведений (при их наличии), представляемых вместе с заявлением:</w:t>
      </w:r>
    </w:p>
    <w:p w:rsidR="00CA26AA" w:rsidRDefault="00CA26AA" w:rsidP="00CA26AA">
      <w:pPr>
        <w:pStyle w:val="newncpi"/>
        <w:ind w:firstLine="0"/>
        <w:rPr>
          <w:sz w:val="30"/>
          <w:szCs w:val="30"/>
        </w:rPr>
      </w:pPr>
      <w:r>
        <w:rPr>
          <w:sz w:val="30"/>
          <w:szCs w:val="30"/>
        </w:rPr>
        <w:t>________________________________________________________________________________________________________________________________</w:t>
      </w:r>
    </w:p>
    <w:p w:rsidR="00CA26AA" w:rsidRDefault="00CA26AA" w:rsidP="00CA26AA">
      <w:pPr>
        <w:pStyle w:val="newncpi"/>
        <w:rPr>
          <w:sz w:val="30"/>
          <w:szCs w:val="30"/>
        </w:rPr>
      </w:pPr>
      <w:r>
        <w:rPr>
          <w:sz w:val="30"/>
          <w:szCs w:val="30"/>
        </w:rPr>
        <w:t> </w:t>
      </w:r>
    </w:p>
    <w:tbl>
      <w:tblPr>
        <w:tblW w:w="505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4"/>
        <w:gridCol w:w="573"/>
        <w:gridCol w:w="2394"/>
        <w:gridCol w:w="143"/>
        <w:gridCol w:w="3562"/>
      </w:tblGrid>
      <w:tr w:rsidR="00CA26AA" w:rsidTr="00CA26AA">
        <w:tc>
          <w:tcPr>
            <w:tcW w:w="1884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26AA" w:rsidRDefault="00CA26AA">
            <w:pPr>
              <w:pStyle w:val="newncpi"/>
              <w:spacing w:line="276" w:lineRule="auto"/>
              <w:ind w:firstLine="0"/>
              <w:jc w:val="left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___ ____________ 20__ г.__</w:t>
            </w:r>
          </w:p>
        </w:tc>
        <w:tc>
          <w:tcPr>
            <w:tcW w:w="122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26AA" w:rsidRDefault="00CA26AA">
            <w:pPr>
              <w:pStyle w:val="newncpi"/>
              <w:spacing w:line="276" w:lineRule="auto"/>
              <w:ind w:firstLine="0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_______________ </w:t>
            </w:r>
          </w:p>
        </w:tc>
        <w:tc>
          <w:tcPr>
            <w:tcW w:w="7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26AA" w:rsidRDefault="00CA26AA">
            <w:pPr>
              <w:pStyle w:val="newncpi"/>
              <w:spacing w:line="276" w:lineRule="auto"/>
              <w:ind w:firstLine="0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 </w:t>
            </w:r>
          </w:p>
        </w:tc>
        <w:tc>
          <w:tcPr>
            <w:tcW w:w="182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26AA" w:rsidRDefault="00CA26AA">
            <w:pPr>
              <w:pStyle w:val="newncpi"/>
              <w:spacing w:line="276" w:lineRule="auto"/>
              <w:ind w:right="168" w:firstLine="0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______________________</w:t>
            </w:r>
          </w:p>
        </w:tc>
      </w:tr>
      <w:tr w:rsidR="00CA26AA" w:rsidTr="00CA26AA">
        <w:trPr>
          <w:trHeight w:val="1391"/>
        </w:trPr>
        <w:tc>
          <w:tcPr>
            <w:tcW w:w="15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26AA" w:rsidRDefault="00CA26AA">
            <w:pPr>
              <w:pStyle w:val="undline"/>
              <w:spacing w:line="276" w:lineRule="auto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 </w:t>
            </w:r>
          </w:p>
        </w:tc>
        <w:tc>
          <w:tcPr>
            <w:tcW w:w="1588" w:type="pct"/>
            <w:gridSpan w:val="3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26AA" w:rsidRDefault="00CA26AA">
            <w:pPr>
              <w:pStyle w:val="undline"/>
              <w:tabs>
                <w:tab w:val="left" w:pos="134"/>
              </w:tabs>
              <w:spacing w:line="276" w:lineRule="auto"/>
              <w:ind w:left="-431" w:right="-365"/>
              <w:jc w:val="center"/>
            </w:pPr>
            <w:r>
              <w:t>(подпись руководителя</w:t>
            </w:r>
          </w:p>
          <w:p w:rsidR="00CA26AA" w:rsidRDefault="00CA26AA">
            <w:pPr>
              <w:pStyle w:val="undline"/>
              <w:spacing w:line="276" w:lineRule="auto"/>
              <w:ind w:left="-431" w:right="-365"/>
              <w:jc w:val="center"/>
            </w:pPr>
            <w:r>
              <w:t xml:space="preserve"> юридического лица или лица, уполномоченного в установленном </w:t>
            </w:r>
          </w:p>
          <w:p w:rsidR="00CA26AA" w:rsidRDefault="00CA26AA">
            <w:pPr>
              <w:pStyle w:val="undline"/>
              <w:spacing w:line="276" w:lineRule="auto"/>
              <w:ind w:left="-431" w:right="-365"/>
              <w:jc w:val="center"/>
            </w:pPr>
            <w:r>
              <w:t xml:space="preserve">порядке подписывать заявление, </w:t>
            </w:r>
          </w:p>
          <w:p w:rsidR="00CA26AA" w:rsidRDefault="00CA26AA">
            <w:pPr>
              <w:pStyle w:val="undline"/>
              <w:spacing w:line="276" w:lineRule="auto"/>
              <w:ind w:left="-431" w:right="-365"/>
              <w:jc w:val="center"/>
            </w:pPr>
            <w:r>
              <w:t>либо подпись представителя заинтересованного лица</w:t>
            </w:r>
          </w:p>
        </w:tc>
        <w:tc>
          <w:tcPr>
            <w:tcW w:w="182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26AA" w:rsidRDefault="00CA26AA">
            <w:pPr>
              <w:pStyle w:val="undline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(инициалы, фамилия)</w:t>
            </w:r>
          </w:p>
        </w:tc>
      </w:tr>
    </w:tbl>
    <w:p w:rsidR="00CA26AA" w:rsidRDefault="00CA26AA" w:rsidP="00CA26AA">
      <w:pPr>
        <w:pStyle w:val="newncpi"/>
        <w:ind w:firstLine="0"/>
        <w:rPr>
          <w:sz w:val="30"/>
          <w:szCs w:val="30"/>
        </w:rPr>
      </w:pPr>
    </w:p>
    <w:p w:rsidR="00CA26AA" w:rsidRDefault="00CA26AA" w:rsidP="00CA26AA">
      <w:pPr>
        <w:pStyle w:val="newncpi"/>
        <w:ind w:firstLine="0"/>
        <w:rPr>
          <w:sz w:val="30"/>
          <w:szCs w:val="30"/>
        </w:rPr>
      </w:pPr>
      <w:r>
        <w:rPr>
          <w:sz w:val="30"/>
          <w:szCs w:val="30"/>
        </w:rPr>
        <w:t>____________________________________ </w:t>
      </w:r>
    </w:p>
    <w:p w:rsidR="00CA26AA" w:rsidRDefault="00CA26AA" w:rsidP="00CA26AA">
      <w:pPr>
        <w:pStyle w:val="newncpi0"/>
        <w:ind w:right="4251"/>
        <w:rPr>
          <w:sz w:val="20"/>
          <w:szCs w:val="20"/>
        </w:rPr>
      </w:pPr>
      <w:r>
        <w:rPr>
          <w:sz w:val="20"/>
          <w:szCs w:val="20"/>
        </w:rPr>
        <w:t>сведения о внесении платы, взимаемой при осуществлении административных процедур, посредством использования АИС ЕРИП (учетный номер операции (транзакции) в ЕРИП) – в случае внесения платы посредством использования такой системы</w:t>
      </w:r>
    </w:p>
    <w:p w:rsidR="002E5363" w:rsidRDefault="002E5363">
      <w:bookmarkStart w:id="0" w:name="_GoBack"/>
      <w:bookmarkEnd w:id="0"/>
    </w:p>
    <w:sectPr w:rsidR="002E5363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6CFF"/>
    <w:rsid w:val="002E5363"/>
    <w:rsid w:val="00876CFF"/>
    <w:rsid w:val="00CA2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FC595F-94FB-452F-A445-8CFD69496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26AA"/>
    <w:pPr>
      <w:spacing w:after="200" w:line="276" w:lineRule="auto"/>
    </w:pPr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qFormat/>
    <w:rsid w:val="00CA26AA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titlep">
    <w:name w:val="titlep"/>
    <w:basedOn w:val="a"/>
    <w:rsid w:val="00CA26AA"/>
    <w:pPr>
      <w:spacing w:before="240" w:after="24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CA26AA"/>
    <w:pPr>
      <w:spacing w:after="0" w:line="240" w:lineRule="auto"/>
      <w:jc w:val="right"/>
    </w:pPr>
    <w:rPr>
      <w:rFonts w:ascii="Times New Roman" w:eastAsia="Times New Roman" w:hAnsi="Times New Roman"/>
      <w:lang w:eastAsia="ru-RU"/>
    </w:rPr>
  </w:style>
  <w:style w:type="paragraph" w:customStyle="1" w:styleId="newncpi0">
    <w:name w:val="newncpi0"/>
    <w:basedOn w:val="a"/>
    <w:rsid w:val="00CA26AA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CA26AA"/>
    <w:pPr>
      <w:spacing w:after="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underline">
    <w:name w:val="underline"/>
    <w:basedOn w:val="a"/>
    <w:rsid w:val="00CA26AA"/>
    <w:pPr>
      <w:spacing w:after="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202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722</Words>
  <Characters>4117</Characters>
  <Application>Microsoft Office Word</Application>
  <DocSecurity>0</DocSecurity>
  <Lines>34</Lines>
  <Paragraphs>9</Paragraphs>
  <ScaleCrop>false</ScaleCrop>
  <Company>SPecialiST RePack</Company>
  <LinksUpToDate>false</LinksUpToDate>
  <CharactersWithSpaces>4830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2024-11-15T08:38:00Z</dcterms:created>
  <dcterms:modified xsi:type="dcterms:W3CDTF">2024-11-15T08:38:00Z</dcterms:modified>
</cp:coreProperties>
</file>