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982"/>
      </w:tblGrid>
      <w:tr w:rsidR="005747A2" w:rsidRPr="005360D3" w:rsidTr="00DD2A8F">
        <w:trPr>
          <w:trHeight w:val="790"/>
        </w:trPr>
        <w:tc>
          <w:tcPr>
            <w:tcW w:w="10201" w:type="dxa"/>
            <w:gridSpan w:val="2"/>
          </w:tcPr>
          <w:p w:rsidR="005747A2" w:rsidRPr="0020549E" w:rsidRDefault="00DA2AA6" w:rsidP="005360D3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20549E">
              <w:rPr>
                <w:b/>
                <w:bCs/>
                <w:sz w:val="28"/>
                <w:szCs w:val="28"/>
              </w:rPr>
              <w:br/>
              <w:t>ТОРГОВЛЯ, ОБЩЕСТВЕННОЕ ПИТАНИЕ, БЫТОВОЕ ОБСЛУЖИВАНИЕ НАСЕЛЕНИЯ, ЗАЩИТА ПРАВ ПОТРЕБИТЕЛЕЙ И РЕКЛАМНАЯ ДЕЯТЕЛЬНОСТЬ</w:t>
            </w:r>
          </w:p>
          <w:p w:rsidR="00FD1FD3" w:rsidRPr="0020549E" w:rsidRDefault="00FD1FD3" w:rsidP="005360D3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912A04" w:rsidRPr="005360D3" w:rsidTr="00DD2A8F">
        <w:trPr>
          <w:trHeight w:val="433"/>
        </w:trPr>
        <w:tc>
          <w:tcPr>
            <w:tcW w:w="10201" w:type="dxa"/>
            <w:gridSpan w:val="2"/>
          </w:tcPr>
          <w:p w:rsidR="00FD1FD3" w:rsidRPr="0020549E" w:rsidRDefault="00C6638E" w:rsidP="00C6638E">
            <w:pPr>
              <w:pStyle w:val="a8"/>
              <w:jc w:val="center"/>
              <w:rPr>
                <w:b/>
                <w:sz w:val="28"/>
                <w:szCs w:val="28"/>
                <w:lang w:val="ru-RU"/>
              </w:rPr>
            </w:pPr>
            <w:r w:rsidRPr="0020549E">
              <w:rPr>
                <w:b/>
                <w:sz w:val="28"/>
                <w:szCs w:val="28"/>
                <w:lang w:val="ru-RU"/>
              </w:rPr>
              <w:t xml:space="preserve">Согласование схемы рынка, в том числе с государственной ветеринарной службой, на размещение </w:t>
            </w:r>
            <w:proofErr w:type="spellStart"/>
            <w:r w:rsidRPr="0020549E">
              <w:rPr>
                <w:b/>
                <w:sz w:val="28"/>
                <w:szCs w:val="28"/>
                <w:lang w:val="ru-RU"/>
              </w:rPr>
              <w:t>зооботанического</w:t>
            </w:r>
            <w:proofErr w:type="spellEnd"/>
            <w:r w:rsidRPr="0020549E">
              <w:rPr>
                <w:b/>
                <w:sz w:val="28"/>
                <w:szCs w:val="28"/>
                <w:lang w:val="ru-RU"/>
              </w:rPr>
              <w:t xml:space="preserve"> рынка, рынка, на котором осуществляется продажа продовольственных товаров, в том числе сельскохозяйственной продукции</w:t>
            </w:r>
          </w:p>
        </w:tc>
      </w:tr>
      <w:tr w:rsidR="00912A04" w:rsidRPr="005360D3" w:rsidTr="00DD2A8F">
        <w:trPr>
          <w:trHeight w:val="306"/>
        </w:trPr>
        <w:tc>
          <w:tcPr>
            <w:tcW w:w="10201" w:type="dxa"/>
            <w:gridSpan w:val="2"/>
          </w:tcPr>
          <w:p w:rsidR="00912A04" w:rsidRPr="0020549E" w:rsidRDefault="00912A04" w:rsidP="005360D3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28"/>
                <w:szCs w:val="28"/>
              </w:rPr>
            </w:pPr>
            <w:r w:rsidRPr="0020549E">
              <w:rPr>
                <w:b/>
                <w:sz w:val="28"/>
                <w:szCs w:val="28"/>
              </w:rPr>
              <w:t>Номер административ</w:t>
            </w:r>
            <w:r w:rsidR="00C6638E" w:rsidRPr="0020549E">
              <w:rPr>
                <w:b/>
                <w:sz w:val="28"/>
                <w:szCs w:val="28"/>
              </w:rPr>
              <w:t xml:space="preserve">ной процедуры по Перечню </w:t>
            </w:r>
            <w:r w:rsidR="00C6638E" w:rsidRPr="0020549E">
              <w:rPr>
                <w:color w:val="0000FF"/>
                <w:sz w:val="28"/>
                <w:szCs w:val="28"/>
              </w:rPr>
              <w:t xml:space="preserve">– </w:t>
            </w:r>
            <w:r w:rsidR="00C6638E" w:rsidRPr="00C253BC">
              <w:rPr>
                <w:b/>
                <w:color w:val="000000" w:themeColor="text1"/>
                <w:sz w:val="52"/>
                <w:szCs w:val="52"/>
              </w:rPr>
              <w:t>8.6.1</w:t>
            </w:r>
          </w:p>
        </w:tc>
      </w:tr>
      <w:tr w:rsidR="00DA2AA6" w:rsidRPr="005360D3" w:rsidTr="00DD2A8F">
        <w:trPr>
          <w:trHeight w:val="4073"/>
        </w:trPr>
        <w:tc>
          <w:tcPr>
            <w:tcW w:w="10201" w:type="dxa"/>
            <w:gridSpan w:val="2"/>
          </w:tcPr>
          <w:p w:rsidR="000D23DE" w:rsidRPr="00813586" w:rsidRDefault="000D23DE" w:rsidP="00DD2A8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  <w:p w:rsidR="000D23DE" w:rsidRPr="00813586" w:rsidRDefault="000D23DE" w:rsidP="000D23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color w:val="0070C0"/>
                <w:sz w:val="28"/>
                <w:szCs w:val="28"/>
                <w:u w:val="single"/>
              </w:rPr>
            </w:pPr>
            <w:r w:rsidRPr="00813586">
              <w:rPr>
                <w:b/>
                <w:i/>
                <w:iCs/>
                <w:color w:val="0070C0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813586" w:rsidRDefault="007B5FE8" w:rsidP="00C253B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549E">
              <w:rPr>
                <w:b/>
                <w:bCs/>
                <w:color w:val="000000"/>
                <w:sz w:val="28"/>
                <w:szCs w:val="28"/>
              </w:rPr>
              <w:t xml:space="preserve">ОТДЕЛ ТОРГОВЛИ И УСЛУГ </w:t>
            </w:r>
          </w:p>
          <w:p w:rsidR="007B5FE8" w:rsidRPr="0020549E" w:rsidRDefault="00813586" w:rsidP="00C253B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ОРШАНСКОГО РАЙИСПОЛКОМА</w:t>
            </w:r>
          </w:p>
          <w:p w:rsidR="007B5FE8" w:rsidRPr="00C253BC" w:rsidRDefault="007B5FE8" w:rsidP="00C253B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0549E">
              <w:rPr>
                <w:b/>
                <w:bCs/>
                <w:color w:val="000000"/>
                <w:sz w:val="28"/>
                <w:szCs w:val="28"/>
              </w:rPr>
              <w:t xml:space="preserve">Мартинович Ирина Валерьевна - </w:t>
            </w:r>
            <w:r w:rsidRPr="00C253BC">
              <w:rPr>
                <w:bCs/>
                <w:color w:val="000000"/>
                <w:sz w:val="28"/>
                <w:szCs w:val="28"/>
              </w:rPr>
              <w:t xml:space="preserve">начальник отдела </w:t>
            </w:r>
          </w:p>
          <w:p w:rsidR="007B5FE8" w:rsidRPr="00C253BC" w:rsidRDefault="00DC162B" w:rsidP="00C253B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253BC">
              <w:rPr>
                <w:bCs/>
                <w:color w:val="000000"/>
                <w:sz w:val="28"/>
                <w:szCs w:val="28"/>
              </w:rPr>
              <w:t>тел.5</w:t>
            </w:r>
            <w:r w:rsidR="00B42B62" w:rsidRPr="00C253BC">
              <w:rPr>
                <w:bCs/>
                <w:color w:val="000000"/>
                <w:sz w:val="28"/>
                <w:szCs w:val="28"/>
              </w:rPr>
              <w:t>1-13-23, каб</w:t>
            </w:r>
            <w:r w:rsidR="00A81792" w:rsidRPr="00C253BC">
              <w:rPr>
                <w:bCs/>
                <w:color w:val="000000"/>
                <w:sz w:val="28"/>
                <w:szCs w:val="28"/>
              </w:rPr>
              <w:t>.</w:t>
            </w:r>
            <w:r w:rsidR="0020549E" w:rsidRPr="00C253BC">
              <w:rPr>
                <w:bCs/>
                <w:color w:val="000000"/>
                <w:sz w:val="28"/>
                <w:szCs w:val="28"/>
              </w:rPr>
              <w:t>214</w:t>
            </w:r>
            <w:r w:rsidR="007B5FE8" w:rsidRPr="001A4235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C253B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06138" w:rsidRPr="0020549E">
              <w:rPr>
                <w:b/>
                <w:bCs/>
                <w:color w:val="000000"/>
                <w:sz w:val="28"/>
                <w:szCs w:val="28"/>
              </w:rPr>
              <w:t>а в её</w:t>
            </w:r>
            <w:r w:rsidR="007B5FE8" w:rsidRPr="0020549E">
              <w:rPr>
                <w:b/>
                <w:bCs/>
                <w:color w:val="000000"/>
                <w:sz w:val="28"/>
                <w:szCs w:val="28"/>
              </w:rPr>
              <w:t xml:space="preserve"> отсутствие</w:t>
            </w:r>
          </w:p>
          <w:p w:rsidR="007B5FE8" w:rsidRPr="00C253BC" w:rsidRDefault="00C6638E" w:rsidP="00C253B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0549E">
              <w:rPr>
                <w:b/>
                <w:bCs/>
                <w:color w:val="000000"/>
                <w:sz w:val="28"/>
                <w:szCs w:val="28"/>
              </w:rPr>
              <w:t>Сенчило</w:t>
            </w:r>
            <w:proofErr w:type="spellEnd"/>
            <w:r w:rsidRPr="0020549E">
              <w:rPr>
                <w:b/>
                <w:bCs/>
                <w:color w:val="000000"/>
                <w:sz w:val="28"/>
                <w:szCs w:val="28"/>
              </w:rPr>
              <w:t xml:space="preserve"> Анна Яковлевна –</w:t>
            </w:r>
            <w:r w:rsidR="00822E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22EC1">
              <w:rPr>
                <w:bCs/>
                <w:color w:val="000000"/>
                <w:sz w:val="28"/>
                <w:szCs w:val="28"/>
              </w:rPr>
              <w:t xml:space="preserve">главный </w:t>
            </w:r>
            <w:r w:rsidRPr="00C253BC">
              <w:rPr>
                <w:bCs/>
                <w:color w:val="000000"/>
                <w:sz w:val="28"/>
                <w:szCs w:val="28"/>
              </w:rPr>
              <w:t>специалист отдела</w:t>
            </w:r>
          </w:p>
          <w:p w:rsidR="00366146" w:rsidRPr="001A4235" w:rsidRDefault="00366146" w:rsidP="00C253B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253BC">
              <w:rPr>
                <w:sz w:val="28"/>
                <w:szCs w:val="28"/>
              </w:rPr>
              <w:t>тел. 53-48-44</w:t>
            </w:r>
            <w:r w:rsidR="00822EC1">
              <w:rPr>
                <w:b/>
                <w:sz w:val="28"/>
                <w:szCs w:val="28"/>
              </w:rPr>
              <w:t>, кабинет 217</w:t>
            </w:r>
          </w:p>
          <w:p w:rsidR="00B10D9C" w:rsidRPr="0020549E" w:rsidRDefault="00B10D9C" w:rsidP="00C253B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20549E">
              <w:rPr>
                <w:b/>
                <w:bCs/>
                <w:i/>
                <w:iCs/>
                <w:sz w:val="28"/>
                <w:szCs w:val="28"/>
              </w:rPr>
              <w:t>Режим работы</w:t>
            </w:r>
            <w:r w:rsidRPr="0020549E">
              <w:rPr>
                <w:b/>
                <w:bCs/>
                <w:sz w:val="28"/>
                <w:szCs w:val="28"/>
              </w:rPr>
              <w:t xml:space="preserve">: </w:t>
            </w:r>
            <w:r w:rsidRPr="0020549E">
              <w:rPr>
                <w:sz w:val="28"/>
                <w:szCs w:val="28"/>
              </w:rPr>
              <w:t>понедельник - пятница – с 8.00 до 17.00</w:t>
            </w:r>
          </w:p>
          <w:p w:rsidR="00B10D9C" w:rsidRPr="0020549E" w:rsidRDefault="00B10D9C" w:rsidP="00C253BC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49E">
              <w:rPr>
                <w:sz w:val="28"/>
                <w:szCs w:val="28"/>
              </w:rPr>
              <w:t>обеденный перерыв – с 13.00 до 14.00</w:t>
            </w:r>
          </w:p>
          <w:p w:rsidR="00B10D9C" w:rsidRPr="0020549E" w:rsidRDefault="00B10D9C" w:rsidP="00C253B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  <w:p w:rsidR="00B10D9C" w:rsidRPr="0020549E" w:rsidRDefault="00B10D9C" w:rsidP="00B10D9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0549E">
              <w:rPr>
                <w:b/>
                <w:i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B10D9C" w:rsidRPr="0020549E" w:rsidRDefault="00B10D9C" w:rsidP="00B10D9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0549E">
              <w:rPr>
                <w:b/>
                <w:i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DA2AA6" w:rsidRPr="0020549E" w:rsidRDefault="00B10D9C" w:rsidP="00B10D9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0549E">
              <w:rPr>
                <w:b/>
                <w:i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  <w:p w:rsidR="00FD1FD3" w:rsidRPr="0020549E" w:rsidRDefault="00FD1FD3" w:rsidP="00B10D9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56637" w:rsidRPr="005360D3" w:rsidTr="00DD2A8F">
        <w:tc>
          <w:tcPr>
            <w:tcW w:w="4219" w:type="dxa"/>
          </w:tcPr>
          <w:p w:rsidR="00A56637" w:rsidRPr="0020549E" w:rsidRDefault="007B5FE8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8"/>
                <w:szCs w:val="28"/>
              </w:rPr>
            </w:pPr>
            <w:r w:rsidRPr="0020549E">
              <w:rPr>
                <w:b/>
                <w:bCs/>
                <w:sz w:val="28"/>
                <w:szCs w:val="28"/>
              </w:rPr>
              <w:t>Документы и (или) сведения, представляемые заинтересованными лицами</w:t>
            </w:r>
            <w:r w:rsidRPr="0020549E">
              <w:rPr>
                <w:sz w:val="28"/>
                <w:szCs w:val="28"/>
              </w:rPr>
              <w:t xml:space="preserve"> </w:t>
            </w:r>
            <w:r w:rsidRPr="0020549E">
              <w:rPr>
                <w:b/>
                <w:bCs/>
                <w:sz w:val="28"/>
                <w:szCs w:val="28"/>
              </w:rPr>
              <w:t>для осуществления административной процедуры</w:t>
            </w:r>
          </w:p>
          <w:p w:rsidR="003F028A" w:rsidRPr="0020549E" w:rsidRDefault="003F028A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82" w:type="dxa"/>
          </w:tcPr>
          <w:p w:rsidR="00A10288" w:rsidRDefault="007B5FE8" w:rsidP="00A1028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20549E">
              <w:rPr>
                <w:sz w:val="28"/>
                <w:szCs w:val="28"/>
              </w:rPr>
              <w:t>Заявление с указанием наименовани</w:t>
            </w:r>
            <w:r w:rsidR="00A10288">
              <w:rPr>
                <w:sz w:val="28"/>
                <w:szCs w:val="28"/>
              </w:rPr>
              <w:t xml:space="preserve">я, типа и специализации рынка </w:t>
            </w:r>
          </w:p>
          <w:p w:rsidR="00A56637" w:rsidRDefault="005E0801" w:rsidP="00A1028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B5FE8" w:rsidRPr="0020549E">
              <w:rPr>
                <w:sz w:val="28"/>
                <w:szCs w:val="28"/>
              </w:rPr>
              <w:t>хема рынка</w:t>
            </w:r>
          </w:p>
          <w:p w:rsidR="00A10288" w:rsidRPr="0020549E" w:rsidRDefault="00A10288" w:rsidP="00A10288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60"/>
              <w:rPr>
                <w:color w:val="000000"/>
                <w:spacing w:val="-20"/>
                <w:sz w:val="28"/>
                <w:szCs w:val="28"/>
              </w:rPr>
            </w:pPr>
            <w:r w:rsidRPr="00160CE3">
              <w:rPr>
                <w:sz w:val="28"/>
                <w:szCs w:val="28"/>
              </w:rPr>
              <w:t>Требования к документу: в письменной форме; в ходе приема з</w:t>
            </w:r>
            <w:r>
              <w:rPr>
                <w:sz w:val="28"/>
                <w:szCs w:val="28"/>
              </w:rPr>
              <w:t>аинтересованного лица; по почте.</w:t>
            </w:r>
          </w:p>
        </w:tc>
      </w:tr>
      <w:tr w:rsidR="00A56637" w:rsidRPr="005360D3" w:rsidTr="00DD2A8F">
        <w:tc>
          <w:tcPr>
            <w:tcW w:w="4219" w:type="dxa"/>
          </w:tcPr>
          <w:p w:rsidR="00A56637" w:rsidRPr="0020549E" w:rsidRDefault="003F028A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8"/>
                <w:szCs w:val="28"/>
              </w:rPr>
            </w:pPr>
            <w:r w:rsidRPr="0020549E">
              <w:rPr>
                <w:b/>
                <w:color w:val="000000"/>
                <w:sz w:val="28"/>
                <w:szCs w:val="28"/>
              </w:rPr>
              <w:t>Нормативные правовые акты, регулирующие порядок осуществления, административной процедуры:</w:t>
            </w:r>
          </w:p>
        </w:tc>
        <w:tc>
          <w:tcPr>
            <w:tcW w:w="5982" w:type="dxa"/>
          </w:tcPr>
          <w:p w:rsidR="00A10288" w:rsidRPr="00A10288" w:rsidRDefault="00A10288" w:rsidP="00A102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10288">
              <w:rPr>
                <w:sz w:val="28"/>
                <w:szCs w:val="28"/>
                <w:shd w:val="clear" w:color="auto" w:fill="FFFFFF"/>
              </w:rPr>
              <w:t xml:space="preserve">1.Закон Республики Беларусь от 28.10.2008 № 433-З «Об основах административных процедур». </w:t>
            </w:r>
          </w:p>
          <w:p w:rsidR="00A10288" w:rsidRPr="00A10288" w:rsidRDefault="00A10288" w:rsidP="00A102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10288">
              <w:rPr>
                <w:sz w:val="28"/>
                <w:szCs w:val="28"/>
                <w:shd w:val="clear" w:color="auto" w:fill="FFFFFF"/>
              </w:rPr>
              <w:t>2.Закон Республики Беларусь от 08.01.2014 № 128-З «О государственном регулировании торговли и общественного питания».</w:t>
            </w:r>
          </w:p>
          <w:p w:rsidR="00A10288" w:rsidRPr="00A10288" w:rsidRDefault="00A10288" w:rsidP="00A102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10288">
              <w:rPr>
                <w:sz w:val="28"/>
                <w:szCs w:val="28"/>
                <w:shd w:val="clear" w:color="auto" w:fill="FFFFFF"/>
              </w:rPr>
              <w:t>3.Указ Президента Республики Беларусь                              от 25.06.2021 № 240 «Об административных процедурах, осуществляемых в отношении субъектов хозяйствования».</w:t>
            </w:r>
          </w:p>
          <w:p w:rsidR="00A10288" w:rsidRPr="00A10288" w:rsidRDefault="00A10288" w:rsidP="00A102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10288">
              <w:rPr>
                <w:sz w:val="28"/>
                <w:szCs w:val="28"/>
                <w:shd w:val="clear" w:color="auto" w:fill="FFFFFF"/>
              </w:rPr>
              <w:t>4.Указ Президента Республики Беларусь                            от 12.05.2017 № 166 «</w:t>
            </w:r>
            <w:proofErr w:type="gramStart"/>
            <w:r w:rsidRPr="00A10288">
              <w:rPr>
                <w:sz w:val="28"/>
                <w:szCs w:val="28"/>
                <w:shd w:val="clear" w:color="auto" w:fill="FFFFFF"/>
              </w:rPr>
              <w:t>О  совершенствовании</w:t>
            </w:r>
            <w:proofErr w:type="gramEnd"/>
            <w:r w:rsidRPr="00A10288">
              <w:rPr>
                <w:sz w:val="28"/>
                <w:szCs w:val="28"/>
                <w:shd w:val="clear" w:color="auto" w:fill="FFFFFF"/>
              </w:rPr>
              <w:t xml:space="preserve"> специального правового режима Китайско-Белорусского индустриального парка «Великий камень».</w:t>
            </w:r>
          </w:p>
          <w:p w:rsidR="00A10288" w:rsidRPr="00A10288" w:rsidRDefault="00A10288" w:rsidP="00A102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A10288">
              <w:rPr>
                <w:sz w:val="28"/>
                <w:szCs w:val="28"/>
                <w:shd w:val="clear" w:color="auto" w:fill="FFFFFF"/>
              </w:rPr>
              <w:t xml:space="preserve">5. Постановление Совета Министров </w:t>
            </w:r>
            <w:r w:rsidRPr="00A10288">
              <w:rPr>
                <w:sz w:val="28"/>
                <w:szCs w:val="28"/>
                <w:shd w:val="clear" w:color="auto" w:fill="FFFFFF"/>
              </w:rPr>
              <w:lastRenderedPageBreak/>
              <w:t>Республики Беларусь от 24.09.2021 № 548 «Об административных процедурах, осуществляемых в отношении субъектов хозяйствования».</w:t>
            </w:r>
          </w:p>
          <w:p w:rsidR="00A56637" w:rsidRPr="0020549E" w:rsidRDefault="00A10288" w:rsidP="00A102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288">
              <w:rPr>
                <w:sz w:val="28"/>
                <w:szCs w:val="28"/>
                <w:shd w:val="clear" w:color="auto" w:fill="FFFFFF"/>
              </w:rPr>
              <w:t xml:space="preserve">6.  Постановление Совета Министров Республики Беларусь от 16.07.2014 № 686 </w:t>
            </w:r>
            <w:r w:rsidR="00114CFD" w:rsidRPr="00A10288">
              <w:rPr>
                <w:sz w:val="28"/>
                <w:szCs w:val="28"/>
                <w:shd w:val="clear" w:color="auto" w:fill="FFFFFF"/>
              </w:rPr>
              <w:t>«О функционировании рынков»</w:t>
            </w:r>
            <w:r>
              <w:rPr>
                <w:color w:val="34343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56637" w:rsidRPr="005360D3" w:rsidTr="00DD2A8F">
        <w:tc>
          <w:tcPr>
            <w:tcW w:w="4219" w:type="dxa"/>
          </w:tcPr>
          <w:p w:rsidR="00A56637" w:rsidRPr="0020549E" w:rsidRDefault="007B5FE8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20549E">
              <w:rPr>
                <w:b/>
                <w:sz w:val="28"/>
                <w:szCs w:val="28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5982" w:type="dxa"/>
          </w:tcPr>
          <w:p w:rsidR="00A56637" w:rsidRPr="002F04B7" w:rsidRDefault="00FD1FD3" w:rsidP="00FD1FD3">
            <w:pPr>
              <w:pStyle w:val="table10"/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sz w:val="28"/>
                <w:szCs w:val="28"/>
              </w:rPr>
            </w:pPr>
            <w:r w:rsidRPr="002F04B7">
              <w:rPr>
                <w:sz w:val="28"/>
                <w:szCs w:val="28"/>
              </w:rPr>
              <w:t>б</w:t>
            </w:r>
            <w:r w:rsidR="007B5FE8" w:rsidRPr="002F04B7">
              <w:rPr>
                <w:sz w:val="28"/>
                <w:szCs w:val="28"/>
              </w:rPr>
              <w:t>есплатно</w:t>
            </w:r>
          </w:p>
        </w:tc>
      </w:tr>
      <w:tr w:rsidR="00A56637" w:rsidRPr="005360D3" w:rsidTr="00DD2A8F">
        <w:tc>
          <w:tcPr>
            <w:tcW w:w="4219" w:type="dxa"/>
          </w:tcPr>
          <w:p w:rsidR="00A56637" w:rsidRPr="0020549E" w:rsidRDefault="007B5FE8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20549E">
              <w:rPr>
                <w:b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5982" w:type="dxa"/>
          </w:tcPr>
          <w:p w:rsidR="00A56637" w:rsidRPr="002F04B7" w:rsidRDefault="007B5FE8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2F04B7">
              <w:rPr>
                <w:sz w:val="28"/>
                <w:szCs w:val="28"/>
              </w:rPr>
              <w:t>10 рабочих дней</w:t>
            </w:r>
          </w:p>
        </w:tc>
      </w:tr>
      <w:tr w:rsidR="00A56637" w:rsidRPr="005360D3" w:rsidTr="00DD2A8F">
        <w:trPr>
          <w:trHeight w:val="39"/>
        </w:trPr>
        <w:tc>
          <w:tcPr>
            <w:tcW w:w="4219" w:type="dxa"/>
          </w:tcPr>
          <w:p w:rsidR="00A56637" w:rsidRPr="0020549E" w:rsidRDefault="007B5FE8" w:rsidP="00391EBD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20549E">
              <w:rPr>
                <w:b/>
                <w:sz w:val="28"/>
                <w:szCs w:val="28"/>
              </w:rPr>
              <w:t xml:space="preserve">Срок действия </w:t>
            </w:r>
            <w:r w:rsidR="00391EBD"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5982" w:type="dxa"/>
          </w:tcPr>
          <w:p w:rsidR="00A56637" w:rsidRPr="002F04B7" w:rsidRDefault="00FD0005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2F04B7">
              <w:rPr>
                <w:sz w:val="28"/>
                <w:szCs w:val="28"/>
              </w:rPr>
              <w:t xml:space="preserve"> </w:t>
            </w:r>
            <w:r w:rsidR="00FD1FD3" w:rsidRPr="002F04B7">
              <w:rPr>
                <w:sz w:val="28"/>
                <w:szCs w:val="28"/>
              </w:rPr>
              <w:t>бессрочно</w:t>
            </w:r>
          </w:p>
        </w:tc>
      </w:tr>
      <w:tr w:rsidR="00114CFD" w:rsidRPr="005360D3" w:rsidTr="00DD2A8F">
        <w:trPr>
          <w:trHeight w:val="39"/>
        </w:trPr>
        <w:tc>
          <w:tcPr>
            <w:tcW w:w="4219" w:type="dxa"/>
          </w:tcPr>
          <w:p w:rsidR="00114CFD" w:rsidRPr="0020549E" w:rsidRDefault="00114CFD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осуществления административной процедуры</w:t>
            </w:r>
          </w:p>
        </w:tc>
        <w:tc>
          <w:tcPr>
            <w:tcW w:w="5982" w:type="dxa"/>
          </w:tcPr>
          <w:p w:rsidR="009A5707" w:rsidRPr="002F04B7" w:rsidRDefault="009A5707" w:rsidP="009A570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  <w:tr w:rsidR="00114CFD" w:rsidRPr="005360D3" w:rsidTr="00DD2A8F">
        <w:trPr>
          <w:trHeight w:val="39"/>
        </w:trPr>
        <w:tc>
          <w:tcPr>
            <w:tcW w:w="4219" w:type="dxa"/>
          </w:tcPr>
          <w:p w:rsidR="00EB283C" w:rsidRPr="00EB283C" w:rsidRDefault="00EB283C" w:rsidP="00EB283C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EB283C">
              <w:rPr>
                <w:b/>
                <w:sz w:val="28"/>
                <w:szCs w:val="28"/>
              </w:rPr>
              <w:t xml:space="preserve">Основание для отказа в принятии заявления </w:t>
            </w:r>
          </w:p>
          <w:p w:rsidR="00114CFD" w:rsidRDefault="00114CFD" w:rsidP="009A570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5982" w:type="dxa"/>
          </w:tcPr>
          <w:p w:rsidR="00114CFD" w:rsidRPr="009A5707" w:rsidRDefault="009A5707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  <w:sz w:val="28"/>
                <w:szCs w:val="28"/>
              </w:rPr>
            </w:pPr>
            <w:r w:rsidRPr="009A5707">
              <w:rPr>
                <w:sz w:val="28"/>
                <w:szCs w:val="28"/>
              </w:rPr>
              <w:t>в соответствии с порядком, установленным в статье 17 Закона Республики Беларусь от 28 октября 2008 г. № 433-З «Об основах административных процедур»</w:t>
            </w:r>
          </w:p>
        </w:tc>
      </w:tr>
      <w:tr w:rsidR="00EB283C" w:rsidRPr="005360D3" w:rsidTr="00DD2A8F">
        <w:trPr>
          <w:trHeight w:val="39"/>
        </w:trPr>
        <w:tc>
          <w:tcPr>
            <w:tcW w:w="4219" w:type="dxa"/>
          </w:tcPr>
          <w:p w:rsidR="00EB283C" w:rsidRDefault="009A5707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9A5707">
              <w:rPr>
                <w:b/>
                <w:sz w:val="28"/>
                <w:szCs w:val="28"/>
              </w:rPr>
              <w:t>Основание для отказа в осуществлении административной процедуры</w:t>
            </w:r>
          </w:p>
        </w:tc>
        <w:tc>
          <w:tcPr>
            <w:tcW w:w="5982" w:type="dxa"/>
          </w:tcPr>
          <w:p w:rsidR="00EB283C" w:rsidRPr="00A10288" w:rsidRDefault="009A5707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10288">
              <w:rPr>
                <w:sz w:val="28"/>
                <w:szCs w:val="28"/>
              </w:rPr>
              <w:t>в соответствии с порядком, установленным в статье 25 Закона Республики Беларусь от 28 октября 2008 г. № 433-З «Об основах административных процедур»</w:t>
            </w:r>
          </w:p>
        </w:tc>
      </w:tr>
      <w:tr w:rsidR="009A5707" w:rsidRPr="005360D3" w:rsidTr="00DD2A8F">
        <w:trPr>
          <w:trHeight w:val="39"/>
        </w:trPr>
        <w:tc>
          <w:tcPr>
            <w:tcW w:w="4219" w:type="dxa"/>
          </w:tcPr>
          <w:p w:rsidR="009A5707" w:rsidRPr="009A5707" w:rsidRDefault="009A5707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подачи (отзыва) административной жалобы</w:t>
            </w:r>
          </w:p>
        </w:tc>
        <w:tc>
          <w:tcPr>
            <w:tcW w:w="5982" w:type="dxa"/>
          </w:tcPr>
          <w:p w:rsidR="009A5707" w:rsidRPr="00A10288" w:rsidRDefault="009A5707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A10288">
              <w:rPr>
                <w:sz w:val="28"/>
                <w:szCs w:val="28"/>
              </w:rPr>
              <w:t>письменная</w:t>
            </w:r>
          </w:p>
        </w:tc>
      </w:tr>
      <w:tr w:rsidR="00114CFD" w:rsidRPr="005360D3" w:rsidTr="00DD2A8F">
        <w:trPr>
          <w:trHeight w:val="39"/>
        </w:trPr>
        <w:tc>
          <w:tcPr>
            <w:tcW w:w="4219" w:type="dxa"/>
          </w:tcPr>
          <w:p w:rsidR="00114CFD" w:rsidRPr="00114CFD" w:rsidRDefault="00114CFD" w:rsidP="00114CFD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114CFD">
              <w:rPr>
                <w:b/>
                <w:sz w:val="28"/>
                <w:szCs w:val="28"/>
              </w:rPr>
              <w:t>Результат осуществления административной процедуры</w:t>
            </w:r>
          </w:p>
          <w:p w:rsidR="00114CFD" w:rsidRPr="0020549E" w:rsidRDefault="00114CFD" w:rsidP="00114CFD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</w:p>
        </w:tc>
        <w:tc>
          <w:tcPr>
            <w:tcW w:w="5982" w:type="dxa"/>
          </w:tcPr>
          <w:p w:rsidR="00114CFD" w:rsidRPr="002F04B7" w:rsidRDefault="00114CFD" w:rsidP="00114CFD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2F04B7">
              <w:rPr>
                <w:sz w:val="28"/>
                <w:szCs w:val="28"/>
              </w:rPr>
              <w:t>согласованная схема рынка с проставленной отметкой</w:t>
            </w:r>
          </w:p>
          <w:p w:rsidR="00114CFD" w:rsidRPr="002F04B7" w:rsidRDefault="00114CFD" w:rsidP="007B5F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2F579F" w:rsidRDefault="002F579F" w:rsidP="002F579F">
      <w:pPr>
        <w:rPr>
          <w:sz w:val="28"/>
          <w:szCs w:val="28"/>
        </w:rPr>
      </w:pPr>
    </w:p>
    <w:p w:rsidR="009A5707" w:rsidRDefault="009A5707" w:rsidP="002F579F">
      <w:pPr>
        <w:rPr>
          <w:b/>
          <w:sz w:val="28"/>
          <w:szCs w:val="28"/>
        </w:rPr>
      </w:pPr>
    </w:p>
    <w:p w:rsidR="009A5707" w:rsidRDefault="009A5707" w:rsidP="002F579F">
      <w:pPr>
        <w:rPr>
          <w:b/>
          <w:sz w:val="28"/>
          <w:szCs w:val="28"/>
        </w:rPr>
      </w:pPr>
    </w:p>
    <w:p w:rsidR="00A10288" w:rsidRDefault="00A10288" w:rsidP="002F579F">
      <w:pPr>
        <w:rPr>
          <w:b/>
          <w:sz w:val="28"/>
          <w:szCs w:val="28"/>
        </w:rPr>
      </w:pPr>
    </w:p>
    <w:p w:rsidR="00A10288" w:rsidRDefault="00A10288" w:rsidP="002F579F">
      <w:pPr>
        <w:rPr>
          <w:b/>
          <w:sz w:val="28"/>
          <w:szCs w:val="28"/>
        </w:rPr>
      </w:pPr>
    </w:p>
    <w:p w:rsidR="00A10288" w:rsidRDefault="00A10288" w:rsidP="002F579F">
      <w:pPr>
        <w:rPr>
          <w:b/>
          <w:sz w:val="28"/>
          <w:szCs w:val="28"/>
        </w:rPr>
      </w:pPr>
    </w:p>
    <w:p w:rsidR="00A10288" w:rsidRDefault="00A10288" w:rsidP="002F579F">
      <w:pPr>
        <w:rPr>
          <w:b/>
          <w:sz w:val="28"/>
          <w:szCs w:val="28"/>
        </w:rPr>
      </w:pPr>
    </w:p>
    <w:p w:rsidR="009B3437" w:rsidRDefault="009B3437" w:rsidP="002F579F">
      <w:pPr>
        <w:rPr>
          <w:b/>
          <w:sz w:val="28"/>
          <w:szCs w:val="28"/>
        </w:rPr>
      </w:pPr>
    </w:p>
    <w:p w:rsidR="00A10288" w:rsidRDefault="00A10288" w:rsidP="002F579F">
      <w:pPr>
        <w:rPr>
          <w:b/>
          <w:sz w:val="28"/>
          <w:szCs w:val="28"/>
        </w:rPr>
      </w:pPr>
    </w:p>
    <w:p w:rsidR="00A10288" w:rsidRDefault="00A10288" w:rsidP="002F579F">
      <w:pPr>
        <w:rPr>
          <w:b/>
          <w:sz w:val="28"/>
          <w:szCs w:val="28"/>
        </w:rPr>
      </w:pPr>
    </w:p>
    <w:p w:rsidR="00E93738" w:rsidRDefault="00E93738"/>
    <w:sectPr w:rsidR="00E93738" w:rsidSect="002D20B7">
      <w:pgSz w:w="11906" w:h="16838"/>
      <w:pgMar w:top="1134" w:right="566" w:bottom="2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937"/>
    <w:multiLevelType w:val="hybridMultilevel"/>
    <w:tmpl w:val="7ADA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1B451D"/>
    <w:multiLevelType w:val="hybridMultilevel"/>
    <w:tmpl w:val="DE50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EF12C6"/>
    <w:multiLevelType w:val="hybridMultilevel"/>
    <w:tmpl w:val="E54C4D6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227"/>
  <w:drawingGridVerticalSpacing w:val="11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9F"/>
    <w:rsid w:val="0001079A"/>
    <w:rsid w:val="0004700C"/>
    <w:rsid w:val="00086D63"/>
    <w:rsid w:val="000A1515"/>
    <w:rsid w:val="000D23DE"/>
    <w:rsid w:val="000E31FE"/>
    <w:rsid w:val="00100666"/>
    <w:rsid w:val="00107205"/>
    <w:rsid w:val="00114CFD"/>
    <w:rsid w:val="0013132D"/>
    <w:rsid w:val="00160CE3"/>
    <w:rsid w:val="00171470"/>
    <w:rsid w:val="001851D6"/>
    <w:rsid w:val="001964FE"/>
    <w:rsid w:val="001A4235"/>
    <w:rsid w:val="001E044B"/>
    <w:rsid w:val="0020549E"/>
    <w:rsid w:val="002440BB"/>
    <w:rsid w:val="00266703"/>
    <w:rsid w:val="0026679C"/>
    <w:rsid w:val="002B6C68"/>
    <w:rsid w:val="002D20B7"/>
    <w:rsid w:val="002F04B7"/>
    <w:rsid w:val="002F579F"/>
    <w:rsid w:val="00366146"/>
    <w:rsid w:val="00391EBD"/>
    <w:rsid w:val="003968CB"/>
    <w:rsid w:val="003C0255"/>
    <w:rsid w:val="003F028A"/>
    <w:rsid w:val="00456D50"/>
    <w:rsid w:val="00481429"/>
    <w:rsid w:val="004A381D"/>
    <w:rsid w:val="0052337A"/>
    <w:rsid w:val="005360D3"/>
    <w:rsid w:val="0056704E"/>
    <w:rsid w:val="00567715"/>
    <w:rsid w:val="005747A2"/>
    <w:rsid w:val="005E0801"/>
    <w:rsid w:val="006050B5"/>
    <w:rsid w:val="0066425A"/>
    <w:rsid w:val="006D7E5B"/>
    <w:rsid w:val="00702C1F"/>
    <w:rsid w:val="007B5FE8"/>
    <w:rsid w:val="00813586"/>
    <w:rsid w:val="00822EC1"/>
    <w:rsid w:val="00864287"/>
    <w:rsid w:val="00873E30"/>
    <w:rsid w:val="008C004E"/>
    <w:rsid w:val="00912A04"/>
    <w:rsid w:val="00914BF9"/>
    <w:rsid w:val="00921D85"/>
    <w:rsid w:val="009617F0"/>
    <w:rsid w:val="00982BB1"/>
    <w:rsid w:val="009A5707"/>
    <w:rsid w:val="009B3437"/>
    <w:rsid w:val="009D03B5"/>
    <w:rsid w:val="009F23A1"/>
    <w:rsid w:val="00A10288"/>
    <w:rsid w:val="00A45A85"/>
    <w:rsid w:val="00A5082A"/>
    <w:rsid w:val="00A56637"/>
    <w:rsid w:val="00A81792"/>
    <w:rsid w:val="00AA5E92"/>
    <w:rsid w:val="00AB0D7B"/>
    <w:rsid w:val="00B0228A"/>
    <w:rsid w:val="00B10D9C"/>
    <w:rsid w:val="00B11A14"/>
    <w:rsid w:val="00B33379"/>
    <w:rsid w:val="00B42B62"/>
    <w:rsid w:val="00B51F29"/>
    <w:rsid w:val="00B664F1"/>
    <w:rsid w:val="00C22249"/>
    <w:rsid w:val="00C253BC"/>
    <w:rsid w:val="00C6638E"/>
    <w:rsid w:val="00C80813"/>
    <w:rsid w:val="00C95F24"/>
    <w:rsid w:val="00CA563D"/>
    <w:rsid w:val="00CA66CA"/>
    <w:rsid w:val="00CE373E"/>
    <w:rsid w:val="00D06138"/>
    <w:rsid w:val="00D776C9"/>
    <w:rsid w:val="00D83A89"/>
    <w:rsid w:val="00DA2AA6"/>
    <w:rsid w:val="00DC162B"/>
    <w:rsid w:val="00DC48FB"/>
    <w:rsid w:val="00DD2A8F"/>
    <w:rsid w:val="00E37ABA"/>
    <w:rsid w:val="00E6208E"/>
    <w:rsid w:val="00E93738"/>
    <w:rsid w:val="00EA4E61"/>
    <w:rsid w:val="00EB283C"/>
    <w:rsid w:val="00ED08CD"/>
    <w:rsid w:val="00ED2889"/>
    <w:rsid w:val="00EE183D"/>
    <w:rsid w:val="00F71523"/>
    <w:rsid w:val="00FA28D4"/>
    <w:rsid w:val="00FC01FB"/>
    <w:rsid w:val="00FD0005"/>
    <w:rsid w:val="00FD1FD3"/>
    <w:rsid w:val="00FE1EE3"/>
    <w:rsid w:val="00FE3132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26C95"/>
  <w15:docId w15:val="{CA5DB869-6EC2-49C3-8250-DE63EF73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9F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F579F"/>
    <w:pPr>
      <w:keepNext/>
      <w:spacing w:line="240" w:lineRule="atLeast"/>
      <w:jc w:val="center"/>
      <w:outlineLvl w:val="1"/>
    </w:pPr>
    <w:rPr>
      <w:sz w:val="30"/>
      <w:szCs w:val="30"/>
    </w:rPr>
  </w:style>
  <w:style w:type="paragraph" w:styleId="5">
    <w:name w:val="heading 5"/>
    <w:basedOn w:val="a"/>
    <w:next w:val="a"/>
    <w:link w:val="50"/>
    <w:uiPriority w:val="99"/>
    <w:qFormat/>
    <w:rsid w:val="002F579F"/>
    <w:pPr>
      <w:keepNext/>
      <w:spacing w:line="240" w:lineRule="exact"/>
      <w:jc w:val="both"/>
      <w:outlineLvl w:val="4"/>
    </w:pPr>
    <w:rPr>
      <w:color w:val="FF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2F579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2F579F"/>
    <w:pPr>
      <w:ind w:firstLine="567"/>
      <w:jc w:val="both"/>
    </w:pPr>
  </w:style>
  <w:style w:type="paragraph" w:customStyle="1" w:styleId="titlep">
    <w:name w:val="titlep"/>
    <w:basedOn w:val="a"/>
    <w:uiPriority w:val="99"/>
    <w:rsid w:val="002F579F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uiPriority w:val="99"/>
    <w:rsid w:val="002F579F"/>
    <w:pPr>
      <w:jc w:val="both"/>
    </w:pPr>
  </w:style>
  <w:style w:type="paragraph" w:customStyle="1" w:styleId="undline">
    <w:name w:val="undline"/>
    <w:basedOn w:val="a"/>
    <w:uiPriority w:val="99"/>
    <w:rsid w:val="002F579F"/>
    <w:pPr>
      <w:jc w:val="both"/>
    </w:pPr>
    <w:rPr>
      <w:sz w:val="20"/>
      <w:szCs w:val="20"/>
    </w:rPr>
  </w:style>
  <w:style w:type="table" w:customStyle="1" w:styleId="tablencpi">
    <w:name w:val="tablencpi"/>
    <w:uiPriority w:val="99"/>
    <w:rsid w:val="002F579F"/>
    <w:pPr>
      <w:spacing w:before="100" w:beforeAutospacing="1" w:after="100" w:afterAutospacing="1" w:line="240" w:lineRule="auto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nestring">
    <w:name w:val="onestring"/>
    <w:basedOn w:val="a"/>
    <w:uiPriority w:val="99"/>
    <w:rsid w:val="002F579F"/>
    <w:pPr>
      <w:jc w:val="righ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2F579F"/>
    <w:rPr>
      <w:sz w:val="22"/>
      <w:szCs w:val="22"/>
    </w:rPr>
  </w:style>
  <w:style w:type="paragraph" w:customStyle="1" w:styleId="append1">
    <w:name w:val="append1"/>
    <w:basedOn w:val="a"/>
    <w:uiPriority w:val="99"/>
    <w:rsid w:val="002F579F"/>
    <w:pPr>
      <w:spacing w:after="28"/>
    </w:pPr>
    <w:rPr>
      <w:sz w:val="22"/>
      <w:szCs w:val="22"/>
    </w:rPr>
  </w:style>
  <w:style w:type="character" w:customStyle="1" w:styleId="datecity">
    <w:name w:val="datecity"/>
    <w:basedOn w:val="a0"/>
    <w:uiPriority w:val="99"/>
    <w:rsid w:val="002F579F"/>
    <w:rPr>
      <w:rFonts w:ascii="Times New Roman" w:hAnsi="Times New Roman" w:cs="Times New Roman"/>
      <w:sz w:val="24"/>
      <w:szCs w:val="24"/>
    </w:rPr>
  </w:style>
  <w:style w:type="paragraph" w:customStyle="1" w:styleId="a4">
    <w:name w:val="Знак"/>
    <w:basedOn w:val="a"/>
    <w:autoRedefine/>
    <w:uiPriority w:val="99"/>
    <w:rsid w:val="0010066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FA28D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name">
    <w:name w:val="name"/>
    <w:basedOn w:val="a0"/>
    <w:uiPriority w:val="99"/>
    <w:rsid w:val="00B51F29"/>
    <w:rPr>
      <w:rFonts w:ascii="Times New Roman" w:hAnsi="Times New Roman" w:cs="Times New Roman"/>
      <w:caps/>
    </w:rPr>
  </w:style>
  <w:style w:type="paragraph" w:customStyle="1" w:styleId="table10">
    <w:name w:val="table10"/>
    <w:basedOn w:val="a"/>
    <w:link w:val="table100"/>
    <w:uiPriority w:val="99"/>
    <w:rsid w:val="00B51F29"/>
    <w:rPr>
      <w:sz w:val="20"/>
      <w:szCs w:val="20"/>
    </w:rPr>
  </w:style>
  <w:style w:type="character" w:customStyle="1" w:styleId="table100">
    <w:name w:val="table10 Знак"/>
    <w:basedOn w:val="a0"/>
    <w:link w:val="table10"/>
    <w:uiPriority w:val="99"/>
    <w:locked/>
    <w:rsid w:val="00B51F29"/>
    <w:rPr>
      <w:rFonts w:cs="Times New Roman"/>
      <w:lang w:val="ru-RU" w:eastAsia="ru-RU"/>
    </w:rPr>
  </w:style>
  <w:style w:type="paragraph" w:styleId="a5">
    <w:name w:val="Body Text"/>
    <w:basedOn w:val="a"/>
    <w:link w:val="a6"/>
    <w:uiPriority w:val="99"/>
    <w:rsid w:val="00D776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customStyle="1" w:styleId="1">
    <w:name w:val="Знак1"/>
    <w:basedOn w:val="a"/>
    <w:autoRedefine/>
    <w:uiPriority w:val="99"/>
    <w:rsid w:val="00C8081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7">
    <w:name w:val="Стиль"/>
    <w:basedOn w:val="a"/>
    <w:autoRedefine/>
    <w:uiPriority w:val="99"/>
    <w:rsid w:val="00FF0D0B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8">
    <w:name w:val="Normal (Web)"/>
    <w:basedOn w:val="a"/>
    <w:uiPriority w:val="99"/>
    <w:unhideWhenUsed/>
    <w:rsid w:val="00C6638E"/>
    <w:pPr>
      <w:spacing w:before="100" w:beforeAutospacing="1" w:after="100" w:afterAutospacing="1"/>
    </w:pPr>
    <w:rPr>
      <w:lang w:val="en-US" w:eastAsia="en-US"/>
    </w:rPr>
  </w:style>
  <w:style w:type="character" w:styleId="a9">
    <w:name w:val="Hyperlink"/>
    <w:basedOn w:val="a0"/>
    <w:uiPriority w:val="99"/>
    <w:rsid w:val="00114CF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пособия на ребенка в возрасте от 3 до 16 (18) лет</vt:lpstr>
    </vt:vector>
  </TitlesOfParts>
  <Company>Организация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пособия на ребенка в возрасте от 3 до 16 (18) лет</dc:title>
  <dc:creator>NewUser</dc:creator>
  <cp:lastModifiedBy>User</cp:lastModifiedBy>
  <cp:revision>6</cp:revision>
  <dcterms:created xsi:type="dcterms:W3CDTF">2024-02-29T06:54:00Z</dcterms:created>
  <dcterms:modified xsi:type="dcterms:W3CDTF">2024-06-18T09:27:00Z</dcterms:modified>
</cp:coreProperties>
</file>