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6124"/>
      </w:tblGrid>
      <w:tr w:rsidR="00014786" w:rsidRPr="00B927FF" w:rsidTr="00C421FD">
        <w:trPr>
          <w:trHeight w:val="790"/>
        </w:trPr>
        <w:tc>
          <w:tcPr>
            <w:tcW w:w="10343" w:type="dxa"/>
            <w:gridSpan w:val="2"/>
          </w:tcPr>
          <w:p w:rsidR="00014786" w:rsidRPr="00B927FF" w:rsidRDefault="00014786" w:rsidP="00B927FF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 w:rsidRPr="00B927FF">
              <w:rPr>
                <w:b/>
                <w:bCs/>
                <w:sz w:val="28"/>
                <w:szCs w:val="28"/>
              </w:rPr>
              <w:br/>
              <w:t>ОХРАНА ОКРУЖАЮЩЕЙ СРЕДЫ И ПРИРОДОПОЛЬЗОВАНИЕ</w:t>
            </w:r>
          </w:p>
        </w:tc>
      </w:tr>
      <w:tr w:rsidR="00014786" w:rsidRPr="00B927FF" w:rsidTr="00C421FD">
        <w:trPr>
          <w:trHeight w:val="433"/>
        </w:trPr>
        <w:tc>
          <w:tcPr>
            <w:tcW w:w="10343" w:type="dxa"/>
            <w:gridSpan w:val="2"/>
          </w:tcPr>
          <w:p w:rsidR="00014786" w:rsidRPr="004E70DF" w:rsidRDefault="004E70DF" w:rsidP="004E70DF">
            <w:pPr>
              <w:pStyle w:val="a8"/>
              <w:jc w:val="center"/>
              <w:rPr>
                <w:b/>
                <w:sz w:val="30"/>
                <w:szCs w:val="30"/>
                <w:lang w:val="ru-RU"/>
              </w:rPr>
            </w:pPr>
            <w:r w:rsidRPr="004E70DF">
              <w:rPr>
                <w:b/>
                <w:sz w:val="30"/>
                <w:szCs w:val="30"/>
                <w:lang w:val="ru-RU"/>
              </w:rPr>
              <w:t>Получение решения о предоставлении геологического отвода с выдачей в установленном порядке акта, удостоверяющего геологический отвод</w:t>
            </w:r>
          </w:p>
        </w:tc>
      </w:tr>
      <w:tr w:rsidR="001E7C13" w:rsidRPr="00B927FF" w:rsidTr="00C421FD">
        <w:trPr>
          <w:trHeight w:val="306"/>
        </w:trPr>
        <w:tc>
          <w:tcPr>
            <w:tcW w:w="10343" w:type="dxa"/>
            <w:gridSpan w:val="2"/>
          </w:tcPr>
          <w:p w:rsidR="001E7C13" w:rsidRPr="00B927FF" w:rsidRDefault="001E7C13" w:rsidP="00B927FF">
            <w:pPr>
              <w:pStyle w:val="2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FF"/>
                <w:sz w:val="32"/>
                <w:szCs w:val="32"/>
              </w:rPr>
            </w:pPr>
            <w:r w:rsidRPr="00B927FF">
              <w:rPr>
                <w:color w:val="0000FF"/>
              </w:rPr>
              <w:t xml:space="preserve">Номер административной процедуры по Перечню – </w:t>
            </w:r>
            <w:r w:rsidR="00014786" w:rsidRPr="004E70DF">
              <w:rPr>
                <w:color w:val="000000"/>
                <w:sz w:val="48"/>
                <w:szCs w:val="48"/>
              </w:rPr>
              <w:t>6.</w:t>
            </w:r>
            <w:r w:rsidR="004E70DF" w:rsidRPr="004E70DF">
              <w:rPr>
                <w:color w:val="000000"/>
                <w:sz w:val="48"/>
                <w:szCs w:val="48"/>
              </w:rPr>
              <w:t>10.1</w:t>
            </w:r>
          </w:p>
        </w:tc>
      </w:tr>
      <w:tr w:rsidR="003326E7" w:rsidRPr="00B927FF" w:rsidTr="00C421FD">
        <w:trPr>
          <w:trHeight w:val="3809"/>
        </w:trPr>
        <w:tc>
          <w:tcPr>
            <w:tcW w:w="10343" w:type="dxa"/>
            <w:gridSpan w:val="2"/>
          </w:tcPr>
          <w:p w:rsidR="00D511D0" w:rsidRDefault="00D511D0" w:rsidP="002F6C42">
            <w:pPr>
              <w:pStyle w:val="a5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</w:p>
          <w:p w:rsidR="002F6C42" w:rsidRPr="002F6C42" w:rsidRDefault="002F6C42" w:rsidP="002F6C42">
            <w:pPr>
              <w:pStyle w:val="a5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t>Ответственные за осуществление административной процедуры:</w:t>
            </w:r>
          </w:p>
          <w:p w:rsidR="00E379D9" w:rsidRPr="00433AAE" w:rsidRDefault="00E379D9" w:rsidP="00E379D9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3AAE">
              <w:rPr>
                <w:b/>
                <w:bCs/>
                <w:color w:val="000000"/>
                <w:sz w:val="28"/>
                <w:szCs w:val="28"/>
              </w:rPr>
              <w:t xml:space="preserve">ЗЕМЛЕУСТРОИТЕЛЬНАЯ СЛУЖБА </w:t>
            </w:r>
          </w:p>
          <w:p w:rsidR="00433AAE" w:rsidRPr="00433AAE" w:rsidRDefault="00433AAE" w:rsidP="00E379D9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3AAE">
              <w:rPr>
                <w:b/>
                <w:bCs/>
                <w:color w:val="000000"/>
                <w:sz w:val="28"/>
                <w:szCs w:val="28"/>
              </w:rPr>
              <w:t>ОРШАНСКОГО РАЙИСПОЛКОМА</w:t>
            </w:r>
          </w:p>
          <w:p w:rsidR="00E379D9" w:rsidRPr="00E379D9" w:rsidRDefault="00E379D9" w:rsidP="00E379D9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379D9">
              <w:rPr>
                <w:b/>
                <w:bCs/>
                <w:color w:val="000000"/>
                <w:sz w:val="28"/>
                <w:szCs w:val="28"/>
              </w:rPr>
              <w:t>Беланович</w:t>
            </w:r>
            <w:proofErr w:type="spellEnd"/>
            <w:r w:rsidRPr="00E379D9">
              <w:rPr>
                <w:b/>
                <w:bCs/>
                <w:color w:val="000000"/>
                <w:sz w:val="28"/>
                <w:szCs w:val="28"/>
              </w:rPr>
              <w:t xml:space="preserve"> 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иколай </w:t>
            </w:r>
            <w:r w:rsidRPr="00E379D9">
              <w:rPr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b/>
                <w:bCs/>
                <w:color w:val="000000"/>
                <w:sz w:val="28"/>
                <w:szCs w:val="28"/>
              </w:rPr>
              <w:t>иколаевич</w:t>
            </w:r>
            <w:r w:rsidR="00A42C4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79D9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E379D9">
              <w:rPr>
                <w:bCs/>
                <w:color w:val="000000"/>
                <w:sz w:val="28"/>
                <w:szCs w:val="28"/>
              </w:rPr>
              <w:t>главный специалист</w:t>
            </w:r>
            <w:r w:rsidR="004E70DF">
              <w:rPr>
                <w:bCs/>
                <w:color w:val="000000"/>
                <w:sz w:val="28"/>
                <w:szCs w:val="28"/>
              </w:rPr>
              <w:t xml:space="preserve"> отдела</w:t>
            </w:r>
            <w:r w:rsidRPr="00E379D9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379D9" w:rsidRPr="005420F1" w:rsidRDefault="00E379D9" w:rsidP="005420F1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379D9">
              <w:rPr>
                <w:bCs/>
                <w:color w:val="000000"/>
                <w:sz w:val="28"/>
                <w:szCs w:val="28"/>
              </w:rPr>
              <w:t>тел</w:t>
            </w:r>
            <w:r w:rsidR="00B42F5C">
              <w:rPr>
                <w:bCs/>
                <w:color w:val="000000"/>
                <w:sz w:val="28"/>
                <w:szCs w:val="28"/>
              </w:rPr>
              <w:t>.5</w:t>
            </w:r>
            <w:r w:rsidRPr="00E379D9">
              <w:rPr>
                <w:bCs/>
                <w:color w:val="000000"/>
                <w:sz w:val="28"/>
                <w:szCs w:val="28"/>
              </w:rPr>
              <w:t>1-12-69, каб.40</w:t>
            </w:r>
            <w:r w:rsidR="0003528F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5420F1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а в его отсутствие</w:t>
            </w:r>
          </w:p>
          <w:p w:rsidR="00E379D9" w:rsidRPr="00E379D9" w:rsidRDefault="004E70DF" w:rsidP="00E379D9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Семенёно</w:t>
            </w:r>
            <w:r w:rsidR="006E4315">
              <w:rPr>
                <w:b/>
                <w:bCs/>
                <w:color w:val="000000"/>
                <w:sz w:val="28"/>
                <w:szCs w:val="28"/>
              </w:rPr>
              <w:t>к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Елена Г</w:t>
            </w:r>
            <w:r w:rsidR="00204509">
              <w:rPr>
                <w:b/>
                <w:bCs/>
                <w:color w:val="000000"/>
                <w:sz w:val="28"/>
                <w:szCs w:val="28"/>
              </w:rPr>
              <w:t>еннадьевна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42C46"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="00E379D9" w:rsidRPr="00E379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главный специалист отдела</w:t>
            </w:r>
          </w:p>
          <w:p w:rsidR="00800B65" w:rsidRPr="00E379D9" w:rsidRDefault="00B42F5C" w:rsidP="00E379D9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тел.5</w:t>
            </w:r>
            <w:r w:rsidR="00A42C46">
              <w:rPr>
                <w:bCs/>
                <w:color w:val="000000"/>
                <w:sz w:val="28"/>
                <w:szCs w:val="28"/>
              </w:rPr>
              <w:t>1-12-69, каб.40</w:t>
            </w:r>
            <w:r w:rsidR="0003528F">
              <w:rPr>
                <w:bCs/>
                <w:color w:val="000000"/>
                <w:sz w:val="28"/>
                <w:szCs w:val="28"/>
              </w:rPr>
              <w:t>9</w:t>
            </w:r>
          </w:p>
          <w:p w:rsidR="00800B65" w:rsidRDefault="00800B65" w:rsidP="00800B6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Режим работы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sz w:val="28"/>
                <w:szCs w:val="28"/>
              </w:rPr>
              <w:t>понедельник - пятница – с 8.00 до 17.00</w:t>
            </w:r>
          </w:p>
          <w:p w:rsidR="00800B65" w:rsidRDefault="00800B65" w:rsidP="00800B65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обеденный перерыв – с 13.00 до 14.00</w:t>
            </w:r>
          </w:p>
          <w:p w:rsidR="00800B65" w:rsidRDefault="00800B65" w:rsidP="00C421FD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  <w:p w:rsidR="00800B65" w:rsidRDefault="00800B65" w:rsidP="00800B6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 w:rsidRPr="0004700C">
              <w:rPr>
                <w:b/>
                <w:i/>
                <w:color w:val="2A09B7"/>
                <w:sz w:val="28"/>
                <w:szCs w:val="28"/>
                <w:u w:val="single"/>
              </w:rPr>
              <w:t>Перечень документов и (или) сведений,</w:t>
            </w:r>
          </w:p>
          <w:p w:rsidR="00800B65" w:rsidRDefault="00800B65" w:rsidP="00800B6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 w:rsidRPr="0004700C"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представляемых заинтересованными лицами в уполномоченный орган</w:t>
            </w:r>
          </w:p>
          <w:p w:rsidR="003326E7" w:rsidRPr="00B927FF" w:rsidRDefault="00800B65" w:rsidP="00800B65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4700C"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для осуществления административной процедуры:</w:t>
            </w:r>
          </w:p>
        </w:tc>
      </w:tr>
      <w:tr w:rsidR="003326E7" w:rsidRPr="002F6C42" w:rsidTr="00C421FD">
        <w:tc>
          <w:tcPr>
            <w:tcW w:w="4219" w:type="dxa"/>
          </w:tcPr>
          <w:p w:rsidR="003326E7" w:rsidRPr="002F6C42" w:rsidRDefault="00E379D9" w:rsidP="00AE556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color w:val="000000"/>
                <w:sz w:val="26"/>
                <w:szCs w:val="26"/>
              </w:rPr>
            </w:pPr>
            <w:r w:rsidRPr="002F6C42">
              <w:rPr>
                <w:b/>
                <w:bCs/>
                <w:color w:val="000000"/>
                <w:sz w:val="26"/>
                <w:szCs w:val="26"/>
              </w:rPr>
              <w:t>Документы и (или) сведения, представляемые заинтересованными лицами</w:t>
            </w:r>
            <w:r w:rsidRPr="002F6C42">
              <w:rPr>
                <w:color w:val="000000"/>
                <w:sz w:val="26"/>
                <w:szCs w:val="26"/>
              </w:rPr>
              <w:t xml:space="preserve"> </w:t>
            </w:r>
            <w:r w:rsidRPr="002F6C42">
              <w:rPr>
                <w:b/>
                <w:bCs/>
                <w:color w:val="000000"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6124" w:type="dxa"/>
          </w:tcPr>
          <w:p w:rsidR="00046AF1" w:rsidRPr="002F6C42" w:rsidRDefault="00AE5568" w:rsidP="00AE556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26"/>
                <w:szCs w:val="26"/>
              </w:rPr>
            </w:pPr>
            <w:r w:rsidRPr="002F6C42">
              <w:rPr>
                <w:color w:val="000000"/>
                <w:sz w:val="26"/>
                <w:szCs w:val="26"/>
              </w:rPr>
              <w:t>-</w:t>
            </w:r>
            <w:r w:rsidR="00F0517A">
              <w:rPr>
                <w:color w:val="000000"/>
                <w:sz w:val="26"/>
                <w:szCs w:val="26"/>
              </w:rPr>
              <w:t>заявление</w:t>
            </w:r>
            <w:r w:rsidR="003326E7" w:rsidRPr="002F6C42">
              <w:rPr>
                <w:color w:val="000000"/>
                <w:sz w:val="26"/>
                <w:szCs w:val="26"/>
              </w:rPr>
              <w:br/>
            </w:r>
            <w:r w:rsidR="00F0517A">
              <w:rPr>
                <w:color w:val="000000"/>
                <w:sz w:val="26"/>
                <w:szCs w:val="26"/>
              </w:rPr>
              <w:t xml:space="preserve">- </w:t>
            </w:r>
            <w:r w:rsidR="003326E7" w:rsidRPr="002F6C42">
              <w:rPr>
                <w:color w:val="000000"/>
                <w:sz w:val="26"/>
                <w:szCs w:val="26"/>
              </w:rPr>
              <w:t xml:space="preserve">документ, подтверждающий государственную регистрацию юридического лица или </w:t>
            </w:r>
            <w:r w:rsidR="00F0517A">
              <w:rPr>
                <w:color w:val="000000"/>
                <w:sz w:val="26"/>
                <w:szCs w:val="26"/>
              </w:rPr>
              <w:t>индивидуального предпринимателя</w:t>
            </w:r>
            <w:r w:rsidR="003326E7" w:rsidRPr="002F6C42">
              <w:rPr>
                <w:color w:val="000000"/>
                <w:sz w:val="26"/>
                <w:szCs w:val="26"/>
              </w:rPr>
              <w:br/>
            </w:r>
            <w:r w:rsidRPr="002F6C42">
              <w:rPr>
                <w:color w:val="000000"/>
                <w:sz w:val="26"/>
                <w:szCs w:val="26"/>
              </w:rPr>
              <w:t>-</w:t>
            </w:r>
            <w:r w:rsidR="003326E7" w:rsidRPr="002F6C42">
              <w:rPr>
                <w:color w:val="000000"/>
                <w:sz w:val="26"/>
                <w:szCs w:val="26"/>
              </w:rPr>
              <w:t xml:space="preserve">топографический план (карта) или копия плана земельного участка, в границах которого располагается испрашиваемый участок недр, и геологические разрезы, на которых должны быть нанесены границы испрашиваемого геологического </w:t>
            </w:r>
            <w:r w:rsidR="00F0517A">
              <w:rPr>
                <w:color w:val="000000"/>
                <w:sz w:val="26"/>
                <w:szCs w:val="26"/>
              </w:rPr>
              <w:t>отвода</w:t>
            </w:r>
            <w:r w:rsidR="003326E7" w:rsidRPr="002F6C42">
              <w:rPr>
                <w:color w:val="000000"/>
                <w:sz w:val="26"/>
                <w:szCs w:val="26"/>
              </w:rPr>
              <w:br/>
            </w:r>
            <w:r w:rsidRPr="002F6C42">
              <w:rPr>
                <w:color w:val="000000"/>
                <w:sz w:val="26"/>
                <w:szCs w:val="26"/>
              </w:rPr>
              <w:t>-</w:t>
            </w:r>
            <w:r w:rsidR="003326E7" w:rsidRPr="002F6C42">
              <w:rPr>
                <w:color w:val="000000"/>
                <w:sz w:val="26"/>
                <w:szCs w:val="26"/>
              </w:rPr>
              <w:t>перечень планируемых работ по геологическому изучению недр</w:t>
            </w:r>
          </w:p>
          <w:p w:rsidR="00046AF1" w:rsidRDefault="00AE5568" w:rsidP="00AE5568">
            <w:pPr>
              <w:rPr>
                <w:color w:val="000000"/>
                <w:sz w:val="26"/>
                <w:szCs w:val="26"/>
              </w:rPr>
            </w:pPr>
            <w:r w:rsidRPr="002F6C42">
              <w:rPr>
                <w:color w:val="000000"/>
                <w:sz w:val="26"/>
                <w:szCs w:val="26"/>
              </w:rPr>
              <w:t>-</w:t>
            </w:r>
            <w:r w:rsidR="00046AF1" w:rsidRPr="002F6C42">
              <w:rPr>
                <w:color w:val="000000"/>
                <w:sz w:val="26"/>
                <w:szCs w:val="26"/>
              </w:rPr>
              <w:t>копия концессионного договора, зарегистрированного в государственном 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предоставлении геологического отвода принимается в связи с заключением таких договоров</w:t>
            </w:r>
          </w:p>
          <w:p w:rsidR="00DF1F2E" w:rsidRPr="002F6C42" w:rsidRDefault="00DF1F2E" w:rsidP="00AE5568">
            <w:pPr>
              <w:rPr>
                <w:color w:val="000000"/>
                <w:sz w:val="26"/>
                <w:szCs w:val="26"/>
              </w:rPr>
            </w:pPr>
          </w:p>
        </w:tc>
      </w:tr>
      <w:tr w:rsidR="003326E7" w:rsidRPr="002F6C42" w:rsidTr="00C421FD">
        <w:tc>
          <w:tcPr>
            <w:tcW w:w="4219" w:type="dxa"/>
          </w:tcPr>
          <w:p w:rsidR="002F6C42" w:rsidRPr="002F6C42" w:rsidRDefault="002F6C42" w:rsidP="002F6C42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2F6C42">
              <w:rPr>
                <w:b/>
                <w:color w:val="000000"/>
                <w:sz w:val="26"/>
                <w:szCs w:val="26"/>
              </w:rPr>
              <w:t>Нормативные правовые акты, регулирующие порядок осуществления, административной процедуры:</w:t>
            </w:r>
          </w:p>
          <w:p w:rsidR="003326E7" w:rsidRPr="002F6C42" w:rsidRDefault="003326E7" w:rsidP="00AE556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124" w:type="dxa"/>
          </w:tcPr>
          <w:p w:rsidR="003326E7" w:rsidRPr="002F6C42" w:rsidRDefault="002F6C42" w:rsidP="002F6C4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F6C42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2F6C42">
              <w:rPr>
                <w:color w:val="000000"/>
                <w:sz w:val="26"/>
                <w:szCs w:val="26"/>
              </w:rPr>
              <w:t xml:space="preserve"> </w:t>
            </w:r>
            <w:r w:rsidRPr="002F6C42">
              <w:rPr>
                <w:color w:val="000000"/>
                <w:sz w:val="26"/>
                <w:szCs w:val="26"/>
                <w:shd w:val="clear" w:color="auto" w:fill="FFFFFF"/>
              </w:rPr>
              <w:t>Кодекс Республики Беларусь о недрах;</w:t>
            </w:r>
            <w:r w:rsidRPr="002F6C42">
              <w:rPr>
                <w:color w:val="000000"/>
                <w:sz w:val="26"/>
                <w:szCs w:val="26"/>
              </w:rPr>
              <w:br/>
            </w:r>
            <w:r w:rsidRPr="002F6C42">
              <w:rPr>
                <w:color w:val="000000"/>
                <w:sz w:val="26"/>
                <w:szCs w:val="26"/>
                <w:shd w:val="clear" w:color="auto" w:fill="FFFFFF"/>
              </w:rPr>
              <w:t xml:space="preserve">- Закон Республики Беларусь от 28 октября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2F6C42">
                <w:rPr>
                  <w:color w:val="000000"/>
                  <w:sz w:val="26"/>
                  <w:szCs w:val="26"/>
                  <w:shd w:val="clear" w:color="auto" w:fill="FFFFFF"/>
                </w:rPr>
                <w:t>2008 г</w:t>
              </w:r>
            </w:smartTag>
            <w:r w:rsidRPr="002F6C42">
              <w:rPr>
                <w:color w:val="000000"/>
                <w:sz w:val="26"/>
                <w:szCs w:val="26"/>
                <w:shd w:val="clear" w:color="auto" w:fill="FFFFFF"/>
              </w:rPr>
              <w:t>. № 433-З «Об основах административных процедур»;</w:t>
            </w:r>
            <w:r w:rsidRPr="002F6C42">
              <w:rPr>
                <w:color w:val="000000"/>
                <w:sz w:val="26"/>
                <w:szCs w:val="26"/>
              </w:rPr>
              <w:br/>
            </w:r>
            <w:r w:rsidRPr="002F6C42">
              <w:rPr>
                <w:color w:val="000000"/>
                <w:sz w:val="26"/>
                <w:szCs w:val="26"/>
                <w:shd w:val="clear" w:color="auto" w:fill="FFFFFF"/>
              </w:rPr>
              <w:t xml:space="preserve">- Указ Президента Республики Беларусь от 25 июня </w:t>
            </w:r>
            <w:smartTag w:uri="urn:schemas-microsoft-com:office:smarttags" w:element="metricconverter">
              <w:smartTagPr>
                <w:attr w:name="ProductID" w:val="2021 г"/>
              </w:smartTagPr>
              <w:r w:rsidRPr="002F6C42">
                <w:rPr>
                  <w:color w:val="000000"/>
                  <w:sz w:val="26"/>
                  <w:szCs w:val="26"/>
                  <w:shd w:val="clear" w:color="auto" w:fill="FFFFFF"/>
                </w:rPr>
                <w:t>2021 г</w:t>
              </w:r>
            </w:smartTag>
            <w:r w:rsidRPr="002F6C42">
              <w:rPr>
                <w:color w:val="000000"/>
                <w:sz w:val="26"/>
                <w:szCs w:val="26"/>
                <w:shd w:val="clear" w:color="auto" w:fill="FFFFFF"/>
              </w:rPr>
              <w:t>. № 240 «Об административных процедурах, осуществляемых в отношении субъектов хозяйствования»;</w:t>
            </w:r>
            <w:r w:rsidRPr="002F6C42">
              <w:rPr>
                <w:color w:val="000000"/>
                <w:sz w:val="26"/>
                <w:szCs w:val="26"/>
              </w:rPr>
              <w:br/>
            </w:r>
            <w:r w:rsidRPr="002F6C42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- Указ Президента Республики Беларусь от 12 мая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2F6C42">
                <w:rPr>
                  <w:color w:val="000000"/>
                  <w:sz w:val="26"/>
                  <w:szCs w:val="26"/>
                  <w:shd w:val="clear" w:color="auto" w:fill="FFFFFF"/>
                </w:rPr>
                <w:t>2017 г</w:t>
              </w:r>
            </w:smartTag>
            <w:r w:rsidRPr="002F6C42">
              <w:rPr>
                <w:color w:val="000000"/>
                <w:sz w:val="26"/>
                <w:szCs w:val="26"/>
                <w:shd w:val="clear" w:color="auto" w:fill="FFFFFF"/>
              </w:rPr>
              <w:t>. № 166 «О совершенствовании специального правового режима Китайско-Белорусского индустриального парка «Великий камень»;</w:t>
            </w:r>
            <w:r w:rsidRPr="002F6C42">
              <w:rPr>
                <w:color w:val="000000"/>
                <w:sz w:val="26"/>
                <w:szCs w:val="26"/>
              </w:rPr>
              <w:br/>
            </w:r>
            <w:r w:rsidRPr="002F6C42">
              <w:rPr>
                <w:color w:val="000000"/>
                <w:sz w:val="26"/>
                <w:szCs w:val="26"/>
                <w:shd w:val="clear" w:color="auto" w:fill="FFFFFF"/>
              </w:rPr>
              <w:t xml:space="preserve">- постановление Совета Министров Республики Беларусь от 24 сентября </w:t>
            </w:r>
            <w:smartTag w:uri="urn:schemas-microsoft-com:office:smarttags" w:element="metricconverter">
              <w:smartTagPr>
                <w:attr w:name="ProductID" w:val="2021 г"/>
              </w:smartTagPr>
              <w:r w:rsidRPr="002F6C42">
                <w:rPr>
                  <w:color w:val="000000"/>
                  <w:sz w:val="26"/>
                  <w:szCs w:val="26"/>
                  <w:shd w:val="clear" w:color="auto" w:fill="FFFFFF"/>
                </w:rPr>
                <w:t>2021 г</w:t>
              </w:r>
            </w:smartTag>
            <w:r w:rsidRPr="002F6C42">
              <w:rPr>
                <w:color w:val="000000"/>
                <w:sz w:val="26"/>
                <w:szCs w:val="26"/>
                <w:shd w:val="clear" w:color="auto" w:fill="FFFFFF"/>
              </w:rPr>
              <w:t>. № 548 «Об административных - процедурах, осуществляемых в отношении субъектов хозяйствования»;</w:t>
            </w:r>
            <w:r w:rsidRPr="002F6C42">
              <w:rPr>
                <w:color w:val="000000"/>
                <w:sz w:val="26"/>
                <w:szCs w:val="26"/>
              </w:rPr>
              <w:br/>
            </w:r>
            <w:r w:rsidRPr="002F6C42">
              <w:rPr>
                <w:color w:val="000000"/>
                <w:sz w:val="26"/>
                <w:szCs w:val="26"/>
                <w:shd w:val="clear" w:color="auto" w:fill="FFFFFF"/>
              </w:rPr>
              <w:t xml:space="preserve">- постановление Министерства природных ресурсов и охраны окружающей среды Республики Беларусь от 12 мая </w:t>
            </w:r>
            <w:smartTag w:uri="urn:schemas-microsoft-com:office:smarttags" w:element="metricconverter">
              <w:smartTagPr>
                <w:attr w:name="ProductID" w:val="2020 г"/>
              </w:smartTagPr>
              <w:r w:rsidRPr="002F6C42">
                <w:rPr>
                  <w:color w:val="000000"/>
                  <w:sz w:val="26"/>
                  <w:szCs w:val="26"/>
                  <w:shd w:val="clear" w:color="auto" w:fill="FFFFFF"/>
                </w:rPr>
                <w:t>2020 г</w:t>
              </w:r>
            </w:smartTag>
            <w:r w:rsidRPr="002F6C42">
              <w:rPr>
                <w:color w:val="000000"/>
                <w:sz w:val="26"/>
                <w:szCs w:val="26"/>
                <w:shd w:val="clear" w:color="auto" w:fill="FFFFFF"/>
              </w:rPr>
              <w:t>. № 8 «Об установлении форм документов по вопросам пользования недрами»</w:t>
            </w:r>
          </w:p>
          <w:p w:rsidR="003326E7" w:rsidRPr="002F6C42" w:rsidRDefault="003326E7" w:rsidP="00AE556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3326E7" w:rsidRPr="002F6C42" w:rsidTr="00C421FD">
        <w:tc>
          <w:tcPr>
            <w:tcW w:w="4219" w:type="dxa"/>
          </w:tcPr>
          <w:p w:rsidR="003326E7" w:rsidRPr="002F6C42" w:rsidRDefault="003326E7" w:rsidP="00AE556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color w:val="000000"/>
                <w:sz w:val="26"/>
                <w:szCs w:val="26"/>
              </w:rPr>
            </w:pPr>
            <w:r w:rsidRPr="002F6C42">
              <w:rPr>
                <w:b/>
                <w:color w:val="000000"/>
                <w:sz w:val="26"/>
                <w:szCs w:val="26"/>
              </w:rPr>
              <w:lastRenderedPageBreak/>
              <w:t>Размер  платы, взимаемой при осуществлении административной процедуры</w:t>
            </w:r>
          </w:p>
        </w:tc>
        <w:tc>
          <w:tcPr>
            <w:tcW w:w="6124" w:type="dxa"/>
          </w:tcPr>
          <w:p w:rsidR="003326E7" w:rsidRPr="002F6C42" w:rsidRDefault="003326E7" w:rsidP="00AE556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pacing w:val="-20"/>
                <w:sz w:val="26"/>
                <w:szCs w:val="26"/>
              </w:rPr>
            </w:pPr>
            <w:r w:rsidRPr="002F6C42">
              <w:rPr>
                <w:color w:val="000000"/>
                <w:spacing w:val="-20"/>
                <w:sz w:val="26"/>
                <w:szCs w:val="26"/>
              </w:rPr>
              <w:t>бесплатно</w:t>
            </w:r>
          </w:p>
        </w:tc>
      </w:tr>
      <w:tr w:rsidR="003326E7" w:rsidRPr="002F6C42" w:rsidTr="00C421FD">
        <w:tc>
          <w:tcPr>
            <w:tcW w:w="4219" w:type="dxa"/>
          </w:tcPr>
          <w:p w:rsidR="003326E7" w:rsidRPr="002F6C42" w:rsidRDefault="003326E7" w:rsidP="00AE556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color w:val="000000"/>
                <w:sz w:val="26"/>
                <w:szCs w:val="26"/>
              </w:rPr>
            </w:pPr>
            <w:r w:rsidRPr="002F6C42">
              <w:rPr>
                <w:b/>
                <w:color w:val="000000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4" w:type="dxa"/>
          </w:tcPr>
          <w:p w:rsidR="003326E7" w:rsidRPr="002F6C42" w:rsidRDefault="003326E7" w:rsidP="00AE556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pacing w:val="-20"/>
                <w:sz w:val="26"/>
                <w:szCs w:val="26"/>
              </w:rPr>
            </w:pPr>
            <w:r w:rsidRPr="002F6C42">
              <w:rPr>
                <w:color w:val="000000"/>
                <w:spacing w:val="-20"/>
                <w:sz w:val="26"/>
                <w:szCs w:val="26"/>
              </w:rPr>
              <w:t>35 рабочих дней</w:t>
            </w:r>
          </w:p>
        </w:tc>
      </w:tr>
      <w:tr w:rsidR="003326E7" w:rsidRPr="002F6C42" w:rsidTr="00C421FD">
        <w:tc>
          <w:tcPr>
            <w:tcW w:w="4219" w:type="dxa"/>
          </w:tcPr>
          <w:p w:rsidR="003326E7" w:rsidRPr="002F6C42" w:rsidRDefault="003326E7" w:rsidP="00AE556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color w:val="000000"/>
                <w:sz w:val="26"/>
                <w:szCs w:val="26"/>
              </w:rPr>
            </w:pPr>
            <w:r w:rsidRPr="002F6C42">
              <w:rPr>
                <w:b/>
                <w:color w:val="000000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4" w:type="dxa"/>
          </w:tcPr>
          <w:p w:rsidR="003326E7" w:rsidRPr="002F6C42" w:rsidRDefault="002F6C42" w:rsidP="00AE556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pacing w:val="-20"/>
                <w:sz w:val="26"/>
                <w:szCs w:val="26"/>
              </w:rPr>
            </w:pPr>
            <w:r w:rsidRPr="002F6C42">
              <w:rPr>
                <w:color w:val="000000"/>
                <w:sz w:val="26"/>
                <w:szCs w:val="26"/>
                <w:shd w:val="clear" w:color="auto" w:fill="FFFFFF"/>
              </w:rPr>
              <w:t>до 5 лет в соответствии с подпунктом 1.1 пункта 1 статьи 29 Кодекса Республики Беларусь о недрах</w:t>
            </w:r>
          </w:p>
        </w:tc>
      </w:tr>
    </w:tbl>
    <w:p w:rsidR="006E4315" w:rsidRDefault="006E4315" w:rsidP="002F579F">
      <w:pPr>
        <w:rPr>
          <w:b/>
          <w:color w:val="000000"/>
          <w:sz w:val="26"/>
          <w:szCs w:val="26"/>
        </w:rPr>
      </w:pPr>
    </w:p>
    <w:p w:rsidR="00E93738" w:rsidRPr="002F6C42" w:rsidRDefault="00E93738" w:rsidP="00596DFA">
      <w:pPr>
        <w:rPr>
          <w:b/>
        </w:rPr>
      </w:pPr>
    </w:p>
    <w:sectPr w:rsidR="00E93738" w:rsidRPr="002F6C42" w:rsidSect="006E4315">
      <w:pgSz w:w="11906" w:h="16838"/>
      <w:pgMar w:top="1134" w:right="556" w:bottom="22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227"/>
  <w:drawingGridVerticalSpacing w:val="11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9F"/>
    <w:rsid w:val="0001079A"/>
    <w:rsid w:val="00014786"/>
    <w:rsid w:val="000217DF"/>
    <w:rsid w:val="0003235A"/>
    <w:rsid w:val="0003528F"/>
    <w:rsid w:val="00046AF1"/>
    <w:rsid w:val="0004700C"/>
    <w:rsid w:val="000673BE"/>
    <w:rsid w:val="00086D63"/>
    <w:rsid w:val="000A1515"/>
    <w:rsid w:val="000E4D21"/>
    <w:rsid w:val="00100666"/>
    <w:rsid w:val="00140275"/>
    <w:rsid w:val="00170BA0"/>
    <w:rsid w:val="00171470"/>
    <w:rsid w:val="00177BBA"/>
    <w:rsid w:val="00185599"/>
    <w:rsid w:val="001918B1"/>
    <w:rsid w:val="001928C5"/>
    <w:rsid w:val="001C24F8"/>
    <w:rsid w:val="001C426A"/>
    <w:rsid w:val="001E7C13"/>
    <w:rsid w:val="00204509"/>
    <w:rsid w:val="002440BB"/>
    <w:rsid w:val="00245C3F"/>
    <w:rsid w:val="0026679C"/>
    <w:rsid w:val="002E01AD"/>
    <w:rsid w:val="002F579F"/>
    <w:rsid w:val="002F6C42"/>
    <w:rsid w:val="003326E7"/>
    <w:rsid w:val="00382128"/>
    <w:rsid w:val="003968CB"/>
    <w:rsid w:val="003C0255"/>
    <w:rsid w:val="00433AAE"/>
    <w:rsid w:val="00456D50"/>
    <w:rsid w:val="00481429"/>
    <w:rsid w:val="00491CB5"/>
    <w:rsid w:val="004937D1"/>
    <w:rsid w:val="00497538"/>
    <w:rsid w:val="004A5F8D"/>
    <w:rsid w:val="004E70DF"/>
    <w:rsid w:val="00513ACD"/>
    <w:rsid w:val="00521194"/>
    <w:rsid w:val="00533791"/>
    <w:rsid w:val="005420F1"/>
    <w:rsid w:val="0056704E"/>
    <w:rsid w:val="00567715"/>
    <w:rsid w:val="005747A2"/>
    <w:rsid w:val="00596DFA"/>
    <w:rsid w:val="005D22BD"/>
    <w:rsid w:val="0066425A"/>
    <w:rsid w:val="006A6C31"/>
    <w:rsid w:val="006B06C9"/>
    <w:rsid w:val="006B62B2"/>
    <w:rsid w:val="006C3FFB"/>
    <w:rsid w:val="006D7E5B"/>
    <w:rsid w:val="006E4315"/>
    <w:rsid w:val="00726FF2"/>
    <w:rsid w:val="007A41BB"/>
    <w:rsid w:val="00800B65"/>
    <w:rsid w:val="008354BD"/>
    <w:rsid w:val="00873E30"/>
    <w:rsid w:val="008C004E"/>
    <w:rsid w:val="008D0503"/>
    <w:rsid w:val="00907727"/>
    <w:rsid w:val="00912A04"/>
    <w:rsid w:val="00914BF9"/>
    <w:rsid w:val="009151F7"/>
    <w:rsid w:val="0092407B"/>
    <w:rsid w:val="00995B0F"/>
    <w:rsid w:val="009E6863"/>
    <w:rsid w:val="009F23A1"/>
    <w:rsid w:val="00A15674"/>
    <w:rsid w:val="00A35042"/>
    <w:rsid w:val="00A42C46"/>
    <w:rsid w:val="00A45A85"/>
    <w:rsid w:val="00AA5E92"/>
    <w:rsid w:val="00AA7023"/>
    <w:rsid w:val="00AE5568"/>
    <w:rsid w:val="00B0228A"/>
    <w:rsid w:val="00B11A14"/>
    <w:rsid w:val="00B42F5C"/>
    <w:rsid w:val="00B51F29"/>
    <w:rsid w:val="00B927FF"/>
    <w:rsid w:val="00C148E4"/>
    <w:rsid w:val="00C421FD"/>
    <w:rsid w:val="00CA66CA"/>
    <w:rsid w:val="00CB12E4"/>
    <w:rsid w:val="00D511D0"/>
    <w:rsid w:val="00D6632D"/>
    <w:rsid w:val="00D776C9"/>
    <w:rsid w:val="00D83A89"/>
    <w:rsid w:val="00DA2AA6"/>
    <w:rsid w:val="00DC48FB"/>
    <w:rsid w:val="00DF1F2E"/>
    <w:rsid w:val="00E379D9"/>
    <w:rsid w:val="00E5763C"/>
    <w:rsid w:val="00E73EF9"/>
    <w:rsid w:val="00E93738"/>
    <w:rsid w:val="00EA4E61"/>
    <w:rsid w:val="00ED08CD"/>
    <w:rsid w:val="00EE183D"/>
    <w:rsid w:val="00F0517A"/>
    <w:rsid w:val="00F71523"/>
    <w:rsid w:val="00F9336E"/>
    <w:rsid w:val="00FA28D4"/>
    <w:rsid w:val="00FC01FB"/>
    <w:rsid w:val="00FE3132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F7D93CE"/>
  <w15:docId w15:val="{93EE814C-1ED6-44FB-AAFC-F99331E5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9F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F579F"/>
    <w:pPr>
      <w:keepNext/>
      <w:spacing w:line="240" w:lineRule="atLeast"/>
      <w:jc w:val="center"/>
      <w:outlineLvl w:val="1"/>
    </w:pPr>
    <w:rPr>
      <w:sz w:val="30"/>
      <w:szCs w:val="30"/>
    </w:rPr>
  </w:style>
  <w:style w:type="paragraph" w:styleId="5">
    <w:name w:val="heading 5"/>
    <w:basedOn w:val="a"/>
    <w:next w:val="a"/>
    <w:link w:val="50"/>
    <w:uiPriority w:val="99"/>
    <w:qFormat/>
    <w:rsid w:val="002F579F"/>
    <w:pPr>
      <w:keepNext/>
      <w:spacing w:line="240" w:lineRule="exact"/>
      <w:jc w:val="both"/>
      <w:outlineLvl w:val="4"/>
    </w:pPr>
    <w:rPr>
      <w:color w:val="FF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2F579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2F579F"/>
    <w:pPr>
      <w:ind w:firstLine="567"/>
      <w:jc w:val="both"/>
    </w:pPr>
  </w:style>
  <w:style w:type="paragraph" w:customStyle="1" w:styleId="titlep">
    <w:name w:val="titlep"/>
    <w:basedOn w:val="a"/>
    <w:uiPriority w:val="99"/>
    <w:rsid w:val="002F579F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uiPriority w:val="99"/>
    <w:rsid w:val="002F579F"/>
    <w:pPr>
      <w:jc w:val="both"/>
    </w:pPr>
  </w:style>
  <w:style w:type="paragraph" w:customStyle="1" w:styleId="undline">
    <w:name w:val="undline"/>
    <w:basedOn w:val="a"/>
    <w:uiPriority w:val="99"/>
    <w:rsid w:val="002F579F"/>
    <w:pPr>
      <w:jc w:val="both"/>
    </w:pPr>
    <w:rPr>
      <w:sz w:val="20"/>
      <w:szCs w:val="20"/>
    </w:rPr>
  </w:style>
  <w:style w:type="table" w:customStyle="1" w:styleId="tablencpi">
    <w:name w:val="tablencpi"/>
    <w:uiPriority w:val="99"/>
    <w:rsid w:val="002F579F"/>
    <w:pPr>
      <w:spacing w:before="100" w:beforeAutospacing="1" w:after="100" w:afterAutospacing="1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nestring">
    <w:name w:val="onestring"/>
    <w:basedOn w:val="a"/>
    <w:uiPriority w:val="99"/>
    <w:rsid w:val="002F579F"/>
    <w:pPr>
      <w:jc w:val="right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2F579F"/>
    <w:rPr>
      <w:sz w:val="22"/>
      <w:szCs w:val="22"/>
    </w:rPr>
  </w:style>
  <w:style w:type="paragraph" w:customStyle="1" w:styleId="append1">
    <w:name w:val="append1"/>
    <w:basedOn w:val="a"/>
    <w:uiPriority w:val="99"/>
    <w:rsid w:val="002F579F"/>
    <w:pPr>
      <w:spacing w:after="28"/>
    </w:pPr>
    <w:rPr>
      <w:sz w:val="22"/>
      <w:szCs w:val="22"/>
    </w:rPr>
  </w:style>
  <w:style w:type="character" w:customStyle="1" w:styleId="datecity">
    <w:name w:val="datecity"/>
    <w:basedOn w:val="a0"/>
    <w:uiPriority w:val="99"/>
    <w:rsid w:val="002F579F"/>
    <w:rPr>
      <w:rFonts w:ascii="Times New Roman" w:hAnsi="Times New Roman" w:cs="Times New Roman"/>
      <w:sz w:val="24"/>
      <w:szCs w:val="24"/>
    </w:rPr>
  </w:style>
  <w:style w:type="paragraph" w:customStyle="1" w:styleId="a4">
    <w:name w:val="Знак"/>
    <w:basedOn w:val="a"/>
    <w:autoRedefine/>
    <w:uiPriority w:val="99"/>
    <w:rsid w:val="0010066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FA28D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name">
    <w:name w:val="name"/>
    <w:basedOn w:val="a0"/>
    <w:uiPriority w:val="99"/>
    <w:rsid w:val="00B51F29"/>
    <w:rPr>
      <w:rFonts w:ascii="Times New Roman" w:hAnsi="Times New Roman" w:cs="Times New Roman"/>
      <w:caps/>
    </w:rPr>
  </w:style>
  <w:style w:type="paragraph" w:customStyle="1" w:styleId="table10">
    <w:name w:val="table10"/>
    <w:basedOn w:val="a"/>
    <w:link w:val="table100"/>
    <w:uiPriority w:val="99"/>
    <w:rsid w:val="00B51F29"/>
    <w:rPr>
      <w:sz w:val="20"/>
      <w:szCs w:val="20"/>
    </w:rPr>
  </w:style>
  <w:style w:type="character" w:customStyle="1" w:styleId="table100">
    <w:name w:val="table10 Знак"/>
    <w:basedOn w:val="a0"/>
    <w:link w:val="table10"/>
    <w:uiPriority w:val="99"/>
    <w:locked/>
    <w:rsid w:val="00B51F29"/>
    <w:rPr>
      <w:rFonts w:cs="Times New Roman"/>
      <w:lang w:val="ru-RU" w:eastAsia="ru-RU"/>
    </w:rPr>
  </w:style>
  <w:style w:type="paragraph" w:styleId="a5">
    <w:name w:val="Body Text"/>
    <w:basedOn w:val="a"/>
    <w:link w:val="a6"/>
    <w:uiPriority w:val="99"/>
    <w:rsid w:val="00D776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1"/>
    <w:basedOn w:val="a"/>
    <w:autoRedefine/>
    <w:uiPriority w:val="99"/>
    <w:rsid w:val="0003235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7">
    <w:name w:val="Стиль"/>
    <w:basedOn w:val="a"/>
    <w:autoRedefine/>
    <w:uiPriority w:val="99"/>
    <w:rsid w:val="00FF3E0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8">
    <w:name w:val="Normal (Web)"/>
    <w:basedOn w:val="a"/>
    <w:uiPriority w:val="99"/>
    <w:rsid w:val="004E70DF"/>
    <w:pPr>
      <w:spacing w:before="100" w:beforeAutospacing="1" w:after="100" w:afterAutospacing="1"/>
    </w:pPr>
    <w:rPr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1C42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Назначение пособия на ребенка в возрасте от 3 до 16 (18) лет</vt:lpstr>
    </vt:vector>
  </TitlesOfParts>
  <Company>Организация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Назначение пособия на ребенка в возрасте от 3 до 16 (18) лет</dc:title>
  <dc:creator>NewUser</dc:creator>
  <cp:lastModifiedBy>User</cp:lastModifiedBy>
  <cp:revision>7</cp:revision>
  <cp:lastPrinted>2024-03-19T08:36:00Z</cp:lastPrinted>
  <dcterms:created xsi:type="dcterms:W3CDTF">2023-06-01T05:49:00Z</dcterms:created>
  <dcterms:modified xsi:type="dcterms:W3CDTF">2024-06-18T09:24:00Z</dcterms:modified>
</cp:coreProperties>
</file>