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708"/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4185"/>
        <w:gridCol w:w="7455"/>
      </w:tblGrid>
      <w:tr w:rsidR="00E05951" w14:paraId="1CB95FEC" w14:textId="77777777" w:rsidTr="00E05951">
        <w:trPr>
          <w:trHeight w:val="690"/>
        </w:trPr>
        <w:tc>
          <w:tcPr>
            <w:tcW w:w="14865" w:type="dxa"/>
            <w:gridSpan w:val="3"/>
          </w:tcPr>
          <w:p w14:paraId="65A8EDD8" w14:textId="6BF0252E" w:rsidR="00E05951" w:rsidRPr="00E05951" w:rsidRDefault="00E05951" w:rsidP="00E0595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E0595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ПРЕЗИДИУМ ОРШАНСКОГО РАЙОННОГО СОВЕТА ДЕПУТАТОВ 29 СОЗЫВА</w:t>
            </w:r>
          </w:p>
        </w:tc>
      </w:tr>
      <w:tr w:rsidR="00E05951" w14:paraId="688FA1AE" w14:textId="343D9B22" w:rsidTr="00E05951">
        <w:trPr>
          <w:trHeight w:val="1949"/>
        </w:trPr>
        <w:tc>
          <w:tcPr>
            <w:tcW w:w="3225" w:type="dxa"/>
          </w:tcPr>
          <w:p w14:paraId="68F05F94" w14:textId="03F313F7" w:rsidR="00E05951" w:rsidRDefault="00E05951" w:rsidP="00E05951">
            <w:r w:rsidRPr="00CA3BAD">
              <w:rPr>
                <w:noProof/>
                <w:sz w:val="24"/>
                <w:szCs w:val="24"/>
              </w:rPr>
              <w:drawing>
                <wp:inline distT="0" distB="0" distL="0" distR="0" wp14:anchorId="1F519EF5" wp14:editId="1B91C0D8">
                  <wp:extent cx="1137684" cy="1328394"/>
                  <wp:effectExtent l="0" t="0" r="5715" b="5715"/>
                  <wp:docPr id="13821004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593" cy="1339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14:paraId="171ED754" w14:textId="6B89D171" w:rsidR="00E05951" w:rsidRPr="00CC149E" w:rsidRDefault="00E05951" w:rsidP="00E059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CC149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ХОМУТОВСКАЯ Инна Викторовна</w:t>
            </w:r>
          </w:p>
        </w:tc>
        <w:tc>
          <w:tcPr>
            <w:tcW w:w="7455" w:type="dxa"/>
          </w:tcPr>
          <w:p w14:paraId="457C1FEA" w14:textId="77777777" w:rsidR="00E05951" w:rsidRPr="00CC149E" w:rsidRDefault="00E05951" w:rsidP="00E059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CC149E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Председатель </w:t>
            </w:r>
          </w:p>
          <w:p w14:paraId="45E12CB9" w14:textId="77777777" w:rsidR="00E05951" w:rsidRPr="00CC149E" w:rsidRDefault="00E05951" w:rsidP="00E059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CC149E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Оршанского районного </w:t>
            </w:r>
          </w:p>
          <w:p w14:paraId="3A754084" w14:textId="4CBF8CCF" w:rsidR="00E05951" w:rsidRPr="00CC149E" w:rsidRDefault="00E05951" w:rsidP="00E059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  <w:lang w:val="be-BY"/>
              </w:rPr>
            </w:pPr>
            <w:r w:rsidRPr="00CC149E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Совета депутатов </w:t>
            </w:r>
            <w:r w:rsidRPr="00CC149E">
              <w:rPr>
                <w:rFonts w:ascii="Times New Roman" w:hAnsi="Times New Roman" w:cs="Times New Roman"/>
                <w:sz w:val="40"/>
                <w:szCs w:val="40"/>
                <w:lang w:val="be-BY"/>
              </w:rPr>
              <w:t xml:space="preserve"> </w:t>
            </w:r>
          </w:p>
        </w:tc>
      </w:tr>
      <w:tr w:rsidR="00E05951" w14:paraId="62E00571" w14:textId="77777777" w:rsidTr="00E05951">
        <w:trPr>
          <w:trHeight w:val="1065"/>
        </w:trPr>
        <w:tc>
          <w:tcPr>
            <w:tcW w:w="3225" w:type="dxa"/>
          </w:tcPr>
          <w:p w14:paraId="5EA236E2" w14:textId="4FFEF471" w:rsidR="00E05951" w:rsidRDefault="00E05951" w:rsidP="00E05951">
            <w:r w:rsidRPr="00CA3BAD">
              <w:rPr>
                <w:noProof/>
                <w:sz w:val="24"/>
                <w:szCs w:val="24"/>
              </w:rPr>
              <w:drawing>
                <wp:inline distT="0" distB="0" distL="0" distR="0" wp14:anchorId="02F48518" wp14:editId="49493E0C">
                  <wp:extent cx="1148317" cy="1413824"/>
                  <wp:effectExtent l="0" t="0" r="0" b="0"/>
                  <wp:docPr id="201993576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2" cy="142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14:paraId="2A83576F" w14:textId="63BA8BE4" w:rsidR="00E05951" w:rsidRPr="00CC149E" w:rsidRDefault="00E05951" w:rsidP="00E05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C149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КАЖАРНОВИЧ</w:t>
            </w:r>
            <w:r w:rsidRPr="00CC149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  <w:p w14:paraId="0BBE06C2" w14:textId="77777777" w:rsidR="00E05951" w:rsidRPr="00CC149E" w:rsidRDefault="00E05951" w:rsidP="00E05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C149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Татьяна </w:t>
            </w:r>
          </w:p>
          <w:p w14:paraId="10207749" w14:textId="1415F441" w:rsidR="00E05951" w:rsidRPr="00CC149E" w:rsidRDefault="00E05951" w:rsidP="00E059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C149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Анатольевна</w:t>
            </w:r>
          </w:p>
        </w:tc>
        <w:tc>
          <w:tcPr>
            <w:tcW w:w="7455" w:type="dxa"/>
          </w:tcPr>
          <w:p w14:paraId="1E68010B" w14:textId="286A2818" w:rsidR="00E05951" w:rsidRPr="00CC149E" w:rsidRDefault="00E05951" w:rsidP="00E05951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CC149E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П</w:t>
            </w:r>
            <w:r w:rsidRPr="00CC149E">
              <w:rPr>
                <w:rFonts w:ascii="Times New Roman" w:hAnsi="Times New Roman" w:cs="Times New Roman"/>
                <w:sz w:val="40"/>
                <w:szCs w:val="40"/>
              </w:rPr>
              <w:t>редседатель постоянной комиссии по вопросам местного самоуправления и   регламенту</w:t>
            </w:r>
          </w:p>
          <w:p w14:paraId="488CF6AC" w14:textId="77777777" w:rsidR="00E05951" w:rsidRPr="00CC149E" w:rsidRDefault="00E05951" w:rsidP="00E05951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05951" w14:paraId="41A9A6B1" w14:textId="77777777" w:rsidTr="00E05951">
        <w:trPr>
          <w:trHeight w:val="1080"/>
        </w:trPr>
        <w:tc>
          <w:tcPr>
            <w:tcW w:w="3225" w:type="dxa"/>
          </w:tcPr>
          <w:p w14:paraId="2A164184" w14:textId="56910D4B" w:rsidR="00E05951" w:rsidRDefault="00E05951" w:rsidP="00E05951">
            <w:r w:rsidRPr="00CA3BAD">
              <w:rPr>
                <w:noProof/>
                <w:sz w:val="24"/>
                <w:szCs w:val="24"/>
              </w:rPr>
              <w:drawing>
                <wp:inline distT="0" distB="0" distL="0" distR="0" wp14:anchorId="15B7DE2D" wp14:editId="261D7EA4">
                  <wp:extent cx="1100221" cy="1360967"/>
                  <wp:effectExtent l="0" t="0" r="5080" b="0"/>
                  <wp:docPr id="1179406203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199" cy="1384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14:paraId="75F5D8E0" w14:textId="6C8ED38F" w:rsidR="00E05951" w:rsidRPr="00CC149E" w:rsidRDefault="00E05951" w:rsidP="00E05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CC149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ЕВМЕНОВ</w:t>
            </w:r>
          </w:p>
          <w:p w14:paraId="32DC301B" w14:textId="738E0F6B" w:rsidR="00E05951" w:rsidRPr="00CC149E" w:rsidRDefault="00E05951" w:rsidP="00E059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C149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Эдуард Анатольевич</w:t>
            </w:r>
          </w:p>
        </w:tc>
        <w:tc>
          <w:tcPr>
            <w:tcW w:w="7455" w:type="dxa"/>
          </w:tcPr>
          <w:p w14:paraId="442E5CC4" w14:textId="0A01169B" w:rsidR="00E05951" w:rsidRPr="00CC149E" w:rsidRDefault="00E05951" w:rsidP="00CC149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CC149E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П</w:t>
            </w:r>
            <w:r w:rsidRPr="00CC149E">
              <w:rPr>
                <w:rFonts w:ascii="Times New Roman" w:hAnsi="Times New Roman" w:cs="Times New Roman"/>
                <w:sz w:val="40"/>
                <w:szCs w:val="40"/>
              </w:rPr>
              <w:t>редседатель постоянной комиссии по бюджету  и экономическому развитию</w:t>
            </w:r>
          </w:p>
        </w:tc>
      </w:tr>
      <w:tr w:rsidR="00E05951" w14:paraId="47810310" w14:textId="77777777" w:rsidTr="00CC149E">
        <w:trPr>
          <w:trHeight w:val="2317"/>
        </w:trPr>
        <w:tc>
          <w:tcPr>
            <w:tcW w:w="3225" w:type="dxa"/>
          </w:tcPr>
          <w:p w14:paraId="3DEDFBF2" w14:textId="7A29EDF7" w:rsidR="00E05951" w:rsidRDefault="00E05951" w:rsidP="00E05951">
            <w:r w:rsidRPr="00CA3BAD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59B07BB" wp14:editId="63AF5F2E">
                  <wp:extent cx="1074229" cy="1552354"/>
                  <wp:effectExtent l="0" t="0" r="0" b="0"/>
                  <wp:docPr id="2004959219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436" cy="1561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14:paraId="772663A8" w14:textId="1678176E" w:rsidR="00E05951" w:rsidRPr="00CC149E" w:rsidRDefault="00E05951" w:rsidP="00E05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CC149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ФОМИНОВ</w:t>
            </w:r>
          </w:p>
          <w:p w14:paraId="6DE753F2" w14:textId="16CA1DCB" w:rsidR="00E05951" w:rsidRPr="00CC149E" w:rsidRDefault="00E05951" w:rsidP="00E059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C149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Павел Николаевич</w:t>
            </w:r>
          </w:p>
        </w:tc>
        <w:tc>
          <w:tcPr>
            <w:tcW w:w="7455" w:type="dxa"/>
          </w:tcPr>
          <w:p w14:paraId="5E8C4D5E" w14:textId="105AE49D" w:rsidR="00E05951" w:rsidRPr="00CC149E" w:rsidRDefault="00E05951" w:rsidP="00CC149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CC149E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П</w:t>
            </w:r>
            <w:r w:rsidRPr="00CC149E">
              <w:rPr>
                <w:rFonts w:ascii="Times New Roman" w:hAnsi="Times New Roman" w:cs="Times New Roman"/>
                <w:sz w:val="40"/>
                <w:szCs w:val="40"/>
              </w:rPr>
              <w:t>редседатель постоянной комиссии по вопросам агропромышленного комплекса, коммунального хозяйства, благоустройства и экологии</w:t>
            </w:r>
          </w:p>
        </w:tc>
      </w:tr>
      <w:tr w:rsidR="00E05951" w14:paraId="0C386E67" w14:textId="77777777" w:rsidTr="00E05951">
        <w:trPr>
          <w:trHeight w:val="2100"/>
        </w:trPr>
        <w:tc>
          <w:tcPr>
            <w:tcW w:w="3225" w:type="dxa"/>
          </w:tcPr>
          <w:p w14:paraId="371514A9" w14:textId="31950255" w:rsidR="00E05951" w:rsidRDefault="00E05951" w:rsidP="00E05951">
            <w:r w:rsidRPr="00CA3BAD">
              <w:rPr>
                <w:noProof/>
                <w:sz w:val="24"/>
                <w:szCs w:val="24"/>
              </w:rPr>
              <w:drawing>
                <wp:inline distT="0" distB="0" distL="0" distR="0" wp14:anchorId="3C87579D" wp14:editId="1815E183">
                  <wp:extent cx="1073785" cy="1526885"/>
                  <wp:effectExtent l="0" t="0" r="0" b="0"/>
                  <wp:docPr id="147971640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94" cy="153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14:paraId="2EA80AAF" w14:textId="457D49A1" w:rsidR="00E05951" w:rsidRPr="00E05951" w:rsidRDefault="00E05951" w:rsidP="00E05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E0595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ХМЫЛОВ</w:t>
            </w:r>
          </w:p>
          <w:p w14:paraId="3EC666AB" w14:textId="7FAEA633" w:rsidR="00E05951" w:rsidRPr="00E05951" w:rsidRDefault="00E05951" w:rsidP="00E059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E0595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Леонид Владимирович</w:t>
            </w:r>
          </w:p>
        </w:tc>
        <w:tc>
          <w:tcPr>
            <w:tcW w:w="7455" w:type="dxa"/>
          </w:tcPr>
          <w:p w14:paraId="5C5D8EB4" w14:textId="2768443D" w:rsidR="00E05951" w:rsidRPr="00CC149E" w:rsidRDefault="00E05951" w:rsidP="00CC149E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E05951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П</w:t>
            </w:r>
            <w:r w:rsidRPr="00E05951">
              <w:rPr>
                <w:rFonts w:ascii="Times New Roman" w:hAnsi="Times New Roman" w:cs="Times New Roman"/>
                <w:sz w:val="40"/>
                <w:szCs w:val="40"/>
              </w:rPr>
              <w:t>редседатель постоянной комиссии по вопросам промышленности, строительства, транспорта и организаций сферы обслуживания</w:t>
            </w:r>
          </w:p>
        </w:tc>
      </w:tr>
      <w:tr w:rsidR="00E05951" w14:paraId="2D760ADF" w14:textId="77777777" w:rsidTr="00E05951">
        <w:trPr>
          <w:trHeight w:val="2100"/>
        </w:trPr>
        <w:tc>
          <w:tcPr>
            <w:tcW w:w="3225" w:type="dxa"/>
          </w:tcPr>
          <w:p w14:paraId="6094B96C" w14:textId="686201BA" w:rsidR="00E05951" w:rsidRPr="00CA3BAD" w:rsidRDefault="00E05951" w:rsidP="00E05951">
            <w:pPr>
              <w:rPr>
                <w:noProof/>
                <w:sz w:val="24"/>
                <w:szCs w:val="24"/>
              </w:rPr>
            </w:pPr>
            <w:r w:rsidRPr="00CA3BA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E91C8E" wp14:editId="722D6AD1">
                  <wp:extent cx="980411" cy="1309600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58" cy="1315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dxa"/>
          </w:tcPr>
          <w:p w14:paraId="5327293A" w14:textId="20E8F1E6" w:rsidR="00E05951" w:rsidRPr="00E05951" w:rsidRDefault="00E05951" w:rsidP="00E05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E0595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ЗАГУРСКИЙ</w:t>
            </w:r>
          </w:p>
          <w:p w14:paraId="449A5D8B" w14:textId="20656F3D" w:rsidR="00E05951" w:rsidRPr="00E05951" w:rsidRDefault="00E05951" w:rsidP="00E059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E0595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Андрей Владимирович</w:t>
            </w:r>
          </w:p>
        </w:tc>
        <w:tc>
          <w:tcPr>
            <w:tcW w:w="7455" w:type="dxa"/>
          </w:tcPr>
          <w:p w14:paraId="71037A41" w14:textId="09BB69AA" w:rsidR="00E05951" w:rsidRPr="00E05951" w:rsidRDefault="00E05951" w:rsidP="00E05951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П</w:t>
            </w:r>
            <w:r w:rsidRPr="00E05951">
              <w:rPr>
                <w:rFonts w:ascii="Times New Roman" w:hAnsi="Times New Roman" w:cs="Times New Roman"/>
                <w:sz w:val="40"/>
                <w:szCs w:val="40"/>
              </w:rPr>
              <w:t>редседатель постоянной комиссии по вопросам социальной сферы, социальной защиты граждан и  делам молодёжи</w:t>
            </w:r>
          </w:p>
        </w:tc>
      </w:tr>
    </w:tbl>
    <w:p w14:paraId="73127402" w14:textId="77777777" w:rsidR="007D2285" w:rsidRDefault="007D2285"/>
    <w:sectPr w:rsidR="007D2285" w:rsidSect="00C11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51"/>
    <w:rsid w:val="00432A2C"/>
    <w:rsid w:val="007D2285"/>
    <w:rsid w:val="00C1122C"/>
    <w:rsid w:val="00CC149E"/>
    <w:rsid w:val="00E05951"/>
    <w:rsid w:val="00E0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8E25"/>
  <w15:chartTrackingRefBased/>
  <w15:docId w15:val="{AEB3A040-7CC0-4549-8EAA-3BDC66A9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theme/theme1.xml" Type="http://schemas.openxmlformats.org/officeDocument/2006/relationships/theme"/><Relationship Id="rId5" Target="media/image2.jpeg" Type="http://schemas.openxmlformats.org/officeDocument/2006/relationships/image"/><Relationship Id="rId10" Target="fontTable.xml" Type="http://schemas.openxmlformats.org/officeDocument/2006/relationships/fontTable"/><Relationship Id="rId4" Target="media/image1.jpeg" Type="http://schemas.openxmlformats.org/officeDocument/2006/relationships/image"/><Relationship Id="rId9" Target="media/image6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Николаев</cp:lastModifiedBy>
  <cp:revision>2</cp:revision>
  <dcterms:created xsi:type="dcterms:W3CDTF">2025-11-25T08:10:00Z</dcterms:created>
  <dcterms:modified xsi:type="dcterms:W3CDTF">2025-11-25T08:10:00Z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43746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