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50" w:rsidRDefault="006F2450" w:rsidP="006F24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450">
        <w:rPr>
          <w:rFonts w:ascii="Times New Roman" w:hAnsi="Times New Roman" w:cs="Times New Roman"/>
          <w:b/>
          <w:sz w:val="32"/>
          <w:szCs w:val="32"/>
        </w:rPr>
        <w:t xml:space="preserve">КОДЫ УСЛУГ В ЕРИП И </w:t>
      </w:r>
      <w:r w:rsidRPr="006F2450">
        <w:rPr>
          <w:rFonts w:ascii="Times New Roman" w:hAnsi="Times New Roman" w:cs="Times New Roman"/>
          <w:b/>
          <w:sz w:val="32"/>
          <w:szCs w:val="32"/>
          <w:lang w:val="en-US"/>
        </w:rPr>
        <w:t>QR</w:t>
      </w:r>
      <w:r w:rsidRPr="006F2450">
        <w:rPr>
          <w:rFonts w:ascii="Times New Roman" w:hAnsi="Times New Roman" w:cs="Times New Roman"/>
          <w:b/>
          <w:sz w:val="32"/>
          <w:szCs w:val="32"/>
        </w:rPr>
        <w:t xml:space="preserve">-КОДЫ </w:t>
      </w:r>
    </w:p>
    <w:p w:rsidR="00AC5A89" w:rsidRDefault="006F2450" w:rsidP="006F24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450">
        <w:rPr>
          <w:rFonts w:ascii="Times New Roman" w:hAnsi="Times New Roman" w:cs="Times New Roman"/>
          <w:b/>
          <w:sz w:val="32"/>
          <w:szCs w:val="32"/>
        </w:rPr>
        <w:t>ДЛЯ ОПЛАТЫ ГОСПОШЛИН ЗА ОСУЩЕСТВЛЕНИЕ АДМИНИСТРАТИВНЫХ ПРОЦЕДУР, А 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6F2450">
        <w:rPr>
          <w:rFonts w:ascii="Times New Roman" w:hAnsi="Times New Roman" w:cs="Times New Roman"/>
          <w:b/>
          <w:sz w:val="32"/>
          <w:szCs w:val="32"/>
        </w:rPr>
        <w:t>КЖЕ ПО ВОПРОСАМ ГРАЖДАНСТВА РЕСПУБЛИКИ БЕЛАРУСЬ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410"/>
        <w:gridCol w:w="4111"/>
      </w:tblGrid>
      <w:tr w:rsidR="006F2450" w:rsidRPr="00926B4F" w:rsidTr="00270321">
        <w:tc>
          <w:tcPr>
            <w:tcW w:w="567" w:type="dxa"/>
          </w:tcPr>
          <w:p w:rsidR="006F2450" w:rsidRPr="00F36AF2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F2450" w:rsidRPr="00F36AF2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Услуга</w:t>
            </w:r>
          </w:p>
        </w:tc>
        <w:tc>
          <w:tcPr>
            <w:tcW w:w="2410" w:type="dxa"/>
          </w:tcPr>
          <w:p w:rsidR="006F2450" w:rsidRPr="00F36AF2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6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(код) услуги в ЕРИП</w:t>
            </w:r>
          </w:p>
        </w:tc>
        <w:tc>
          <w:tcPr>
            <w:tcW w:w="4111" w:type="dxa"/>
          </w:tcPr>
          <w:p w:rsidR="006F2450" w:rsidRPr="00F36AF2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36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Рублей, тариф, QR-код</w:t>
            </w:r>
          </w:p>
        </w:tc>
      </w:tr>
      <w:tr w:rsidR="006F2450" w:rsidRPr="006F2450" w:rsidTr="00270321">
        <w:tc>
          <w:tcPr>
            <w:tcW w:w="11199" w:type="dxa"/>
            <w:gridSpan w:val="4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F0"/>
                <w:sz w:val="40"/>
                <w:szCs w:val="40"/>
              </w:rPr>
              <w:t>Для граждан Республики Беларусь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Регистрация по месту жительства/ пребывания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5126781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.00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(0.5 базовой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Приглашение в Республику Беларусь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4277721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b/>
              </w:rPr>
              <w:t xml:space="preserve">Однократное – 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 xml:space="preserve">(2 базовые величины)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</w:rPr>
              <w:t xml:space="preserve">Многократное - 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252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(6 базовых величин)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CC35BF" wp14:editId="5C36B009">
                  <wp:extent cx="1006868" cy="1476740"/>
                  <wp:effectExtent l="0" t="0" r="3175" b="0"/>
                  <wp:docPr id="4" name="Рисунок 4" descr="21481007_300990776_4277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481007_300990776_4277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35" cy="148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rPr>
          <w:trHeight w:val="3092"/>
        </w:trPr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Оформление выезда для постоянного проживания за пределами Республики Беларусь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4365601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0.00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(10 базовых величин)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0C2655" wp14:editId="22275549">
                  <wp:extent cx="976045" cy="1344944"/>
                  <wp:effectExtent l="0" t="0" r="0" b="0"/>
                  <wp:docPr id="6" name="Рисунок 6" descr="21481028_300990776_436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481028_300990776_4365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88" cy="1346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rPr>
          <w:trHeight w:val="3225"/>
        </w:trPr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Выход из гражданства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4419101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0.00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(10 базовых величин)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FF9328" wp14:editId="3CBD43DE">
                  <wp:extent cx="1027416" cy="1375412"/>
                  <wp:effectExtent l="0" t="0" r="1905" b="0"/>
                  <wp:docPr id="7" name="Рисунок 7" descr="21481036_300990776_4419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481036_300990776_4419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044" cy="137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Выдача и обмен паспорта (с 14 лет)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4365541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3E1696D" wp14:editId="399642E7">
                  <wp:extent cx="1078787" cy="1393433"/>
                  <wp:effectExtent l="0" t="0" r="7620" b="0"/>
                  <wp:docPr id="2" name="Рисунок 2" descr="21481004_300990776_436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481004_300990776_4365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16" cy="13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</w:t>
            </w:r>
            <w:r w:rsidR="00F36AF2">
              <w:rPr>
                <w:rFonts w:ascii="Times New Roman" w:hAnsi="Times New Roman" w:cs="Times New Roman"/>
                <w:b/>
                <w:sz w:val="32"/>
                <w:szCs w:val="32"/>
              </w:rPr>
              <w:t>а оформление паспорта за 15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4278381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917C9F" wp14:editId="6C66BE65">
                  <wp:extent cx="1038549" cy="1509823"/>
                  <wp:effectExtent l="0" t="0" r="0" b="0"/>
                  <wp:docPr id="5" name="Рисунок 5" descr="21491002_300031412_4278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1491002_300031412_4278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29" cy="1518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Доплата за приглашение за 1 день для граждан Республики Беларусь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4426781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(3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CA31257" wp14:editId="570371F0">
                  <wp:extent cx="1017142" cy="1434431"/>
                  <wp:effectExtent l="0" t="0" r="0" b="0"/>
                  <wp:docPr id="1" name="Рисунок 1" descr="C:\Users\user\AppData\Local\Microsoft\Windows\INetCache\Content.Word\21470043_300031412_44267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21470043_300031412_44267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57" cy="144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Выдача и обмен 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ID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-карты (с 14 лет)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4799161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63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(1.5 базовых величин)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Выдача и обмен биометрического паспорта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4799201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84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10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Выдача и обмен 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ID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-карты (ЛГТ)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4799221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Выдача и обмен биометрического паспорта (ЛГТ)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4799181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63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</w:rPr>
              <w:t>(1.5 базовых величин)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12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Доплата за выдачу и обмен 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ID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-карты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за 10 дней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</w:t>
            </w:r>
            <w:r w:rsidR="008F102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6181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13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Доплата за выдачу и обмен 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ID</w:t>
            </w: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-карты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за 5 дней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4796201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84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14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выдачу и обмен биометрического паспорта за 10 дней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4796221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</w:tc>
      </w:tr>
      <w:tr w:rsidR="006F2450" w:rsidRPr="006F2450" w:rsidTr="00270321">
        <w:tc>
          <w:tcPr>
            <w:tcW w:w="567" w:type="dxa"/>
          </w:tcPr>
          <w:p w:rsidR="00F36AF2" w:rsidRDefault="00F36AF2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15</w:t>
            </w:r>
          </w:p>
        </w:tc>
        <w:tc>
          <w:tcPr>
            <w:tcW w:w="4111" w:type="dxa"/>
          </w:tcPr>
          <w:p w:rsidR="00F36AF2" w:rsidRDefault="00F36AF2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Доплата за выдачу и обмен биометрического паспорта за 5 дней</w:t>
            </w:r>
          </w:p>
        </w:tc>
        <w:tc>
          <w:tcPr>
            <w:tcW w:w="2410" w:type="dxa"/>
          </w:tcPr>
          <w:p w:rsidR="00F36AF2" w:rsidRDefault="00F36AF2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4796161</w:t>
            </w:r>
          </w:p>
        </w:tc>
        <w:tc>
          <w:tcPr>
            <w:tcW w:w="4111" w:type="dxa"/>
          </w:tcPr>
          <w:p w:rsidR="00F36AF2" w:rsidRDefault="00F36AF2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F2450" w:rsidRPr="006F2450" w:rsidTr="00270321">
        <w:tc>
          <w:tcPr>
            <w:tcW w:w="11199" w:type="dxa"/>
            <w:gridSpan w:val="4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lastRenderedPageBreak/>
              <w:t xml:space="preserve">Для иностранных граждан и лиц без гражданства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40"/>
                <w:szCs w:val="40"/>
              </w:rPr>
              <w:t>с видом на жительство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16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Регистрация по месту жительства/ пребывания 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5126801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21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(0.5 базовой величины)</w:t>
            </w:r>
          </w:p>
          <w:p w:rsidR="006F2450" w:rsidRPr="006F2450" w:rsidRDefault="006F2450" w:rsidP="00270321">
            <w:pPr>
              <w:rPr>
                <w:rFonts w:ascii="Times New Roman" w:hAnsi="Times New Roman" w:cs="Times New Roman"/>
              </w:rPr>
            </w:pPr>
          </w:p>
        </w:tc>
      </w:tr>
      <w:tr w:rsidR="006F2450" w:rsidRPr="006F2450" w:rsidTr="00270321">
        <w:trPr>
          <w:trHeight w:val="2722"/>
        </w:trPr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17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Прием в гражданство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4419091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21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0.00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  <w:lang w:val="en-US"/>
              </w:rPr>
              <w:t>(</w:t>
            </w:r>
            <w:r w:rsidRPr="006F2450">
              <w:rPr>
                <w:rFonts w:ascii="Times New Roman" w:hAnsi="Times New Roman" w:cs="Times New Roman"/>
              </w:rPr>
              <w:t>5 базовых величин)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36F854" wp14:editId="69E176D2">
                  <wp:extent cx="1078787" cy="1453242"/>
                  <wp:effectExtent l="0" t="0" r="7620" b="0"/>
                  <wp:docPr id="15" name="Рисунок 15" descr="21480037_300990776_441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480037_300990776_4419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7" cy="146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18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Приглашение в Республику Беларусь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4365571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</w:rPr>
              <w:t>Однократное</w:t>
            </w:r>
            <w:r w:rsidR="00F36AF2">
              <w:rPr>
                <w:rFonts w:ascii="Times New Roman" w:hAnsi="Times New Roman" w:cs="Times New Roman"/>
                <w:b/>
              </w:rPr>
              <w:t xml:space="preserve"> </w:t>
            </w:r>
            <w:r w:rsidRPr="006F2450">
              <w:rPr>
                <w:rFonts w:ascii="Times New Roman" w:hAnsi="Times New Roman" w:cs="Times New Roman"/>
                <w:b/>
              </w:rPr>
              <w:t xml:space="preserve">- 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b/>
              </w:rPr>
              <w:t xml:space="preserve">Многократное 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- 252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(6 базовых величин)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983AFF" wp14:editId="301C00E9">
                  <wp:extent cx="1119883" cy="1605495"/>
                  <wp:effectExtent l="0" t="0" r="4445" b="0"/>
                  <wp:docPr id="9" name="Рисунок 9" descr="C:\Users\user\AppData\Local\Microsoft\Windows\INetCache\Content.Word\21480011_300990776_4365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21480011_300990776_4365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308" cy="161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4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19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Обмен вида на жительство/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биометрического вида на жительство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(для иностранцев с видом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4813321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Обмен вида на жительство/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биометрического вида на жительство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(для лиц без гражданства с видом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4813221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10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(для иностранцев с видом </w:t>
            </w: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lastRenderedPageBreak/>
              <w:t>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4808521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22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5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(для иностранцев с видом на жительство)</w:t>
            </w:r>
          </w:p>
        </w:tc>
        <w:tc>
          <w:tcPr>
            <w:tcW w:w="2410" w:type="dxa"/>
          </w:tcPr>
          <w:p w:rsidR="006F2450" w:rsidRPr="006F2450" w:rsidRDefault="008F1029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48085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4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23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10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(для лиц без гражданства с видом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4808561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24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5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(для лиц без гражданства с видом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4808581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25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Доплата за визу и приглашение за 1 день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(для иностранцев с видом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4426791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(3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D5BADEE" wp14:editId="012C61A6">
                  <wp:extent cx="1171254" cy="1620238"/>
                  <wp:effectExtent l="0" t="0" r="0" b="0"/>
                  <wp:docPr id="16" name="Рисунок 16" descr="C:\Users\user\AppData\Local\Microsoft\Windows\INetCache\Content.Word\21470041_300031412_44267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21470041_300031412_44267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27" cy="163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11199" w:type="dxa"/>
            <w:gridSpan w:val="4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 xml:space="preserve">Для иностранных граждан и лиц без </w:t>
            </w:r>
            <w:proofErr w:type="gramStart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>гражданства</w:t>
            </w:r>
            <w:proofErr w:type="gramEnd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40"/>
                <w:szCs w:val="40"/>
              </w:rPr>
              <w:t xml:space="preserve"> без вида на жительство</w:t>
            </w:r>
          </w:p>
        </w:tc>
      </w:tr>
      <w:tr w:rsidR="006F2450" w:rsidRPr="006F2450" w:rsidTr="00F36AF2">
        <w:trPr>
          <w:trHeight w:val="3743"/>
        </w:trPr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26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Приглашение в Республику Беларусь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F2450">
                <w:rPr>
                  <w:rFonts w:ascii="Times New Roman" w:hAnsi="Times New Roman" w:cs="Times New Roman"/>
                  <w:b/>
                  <w:sz w:val="40"/>
                  <w:szCs w:val="40"/>
                </w:rPr>
                <w:t>4365501</w:t>
              </w:r>
            </w:smartTag>
          </w:p>
        </w:tc>
        <w:tc>
          <w:tcPr>
            <w:tcW w:w="4111" w:type="dxa"/>
          </w:tcPr>
          <w:p w:rsidR="006F2450" w:rsidRDefault="006F2450" w:rsidP="00F36AF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F36AF2" w:rsidRPr="006F2450" w:rsidRDefault="00F36AF2" w:rsidP="00F36AF2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(3 базовые величины)</w:t>
            </w:r>
          </w:p>
          <w:p w:rsidR="006F2450" w:rsidRPr="006F2450" w:rsidRDefault="00F36AF2" w:rsidP="00F3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BF68BD" wp14:editId="4221FFF7">
                  <wp:extent cx="1068513" cy="1445637"/>
                  <wp:effectExtent l="0" t="0" r="0" b="0"/>
                  <wp:docPr id="31" name="Рисунок 31" descr="C:\Users\user\AppData\Local\Microsoft\Windows\INetCache\Content.Word\21480030_300990776_43655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user\AppData\Local\Microsoft\Windows\INetCache\Content.Word\21480030_300990776_43655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24" cy="145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27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визу и приглашение за 1 день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4426801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</w:rPr>
              <w:t>(3 базовые величины)</w:t>
            </w:r>
            <w:r w:rsidRPr="006F245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6B06D5E" wp14:editId="79607D1C">
                  <wp:extent cx="1143000" cy="1504950"/>
                  <wp:effectExtent l="0" t="0" r="0" b="0"/>
                  <wp:docPr id="12" name="Рисунок 12" descr="C:\Users\user\Desktop\ко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103" cy="1503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28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Разрешение на постоянное проживание в Республике Беларусь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4365561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5AC881F" wp14:editId="46EEC4EF">
                  <wp:extent cx="1114425" cy="1600200"/>
                  <wp:effectExtent l="0" t="0" r="9525" b="0"/>
                  <wp:docPr id="26" name="Рисунок 26" descr="21480017_300990776_4365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1480017_300990776_4365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958" cy="159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29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Выдача биометрического вида на жительство впервые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(для иностранцев без вида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4804661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Выдача биометрического вида на жительство впервые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(для лиц без </w:t>
            </w:r>
            <w:proofErr w:type="gramStart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гражданства</w:t>
            </w:r>
            <w:proofErr w:type="gramEnd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 без вида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4804641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10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(для иностранцев без вида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4802161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5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(для иностранцев без вида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4802181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84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32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10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(для лиц без </w:t>
            </w:r>
            <w:proofErr w:type="gramStart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гражданства</w:t>
            </w:r>
            <w:proofErr w:type="gramEnd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 без вида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4802201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33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Доплата за оформление биометрического вида на жительство за 5 дней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lastRenderedPageBreak/>
              <w:t xml:space="preserve">(для лиц без </w:t>
            </w:r>
            <w:proofErr w:type="gramStart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гражданства</w:t>
            </w:r>
            <w:proofErr w:type="gramEnd"/>
            <w:r w:rsidRPr="006F2450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 xml:space="preserve"> без вида на жительство)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4802221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34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Временное пребывание иностранных граждан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6F245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4365491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05DD17" wp14:editId="68FF9425">
                  <wp:extent cx="1190625" cy="1514475"/>
                  <wp:effectExtent l="0" t="0" r="9525" b="0"/>
                  <wp:docPr id="19" name="Рисунок 19" descr="21480005_300990776_4365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480005_300990776_4365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26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35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Временное проживание иностранных граждан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4365591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(3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E332A6" wp14:editId="3A1AD0AA">
                  <wp:extent cx="1181100" cy="1428750"/>
                  <wp:effectExtent l="0" t="0" r="0" b="0"/>
                  <wp:docPr id="20" name="Рисунок 20" descr="21480016_300990776_436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480016_300990776_4365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05" cy="142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36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>Виза для выезда из Республики Беларусь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4365631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8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(2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C3D2BD" wp14:editId="4078735A">
                  <wp:extent cx="1152525" cy="1571625"/>
                  <wp:effectExtent l="0" t="0" r="9525" b="0"/>
                  <wp:docPr id="22" name="Рисунок 22" descr="21480021_300990776_4365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1480021_300990776_4365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37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Виза для выезда и въезда в Республику Беларусь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4365531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(3 базовые величины)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2450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67EE239A" wp14:editId="35D8B7F8">
                  <wp:extent cx="1133115" cy="1609725"/>
                  <wp:effectExtent l="0" t="0" r="0" b="0"/>
                  <wp:docPr id="23" name="Рисунок 23" descr="21480022_300990776_436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480022_300990776_4365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10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38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Многократная виза (выезд-въезд)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4365581</w:t>
            </w:r>
          </w:p>
        </w:tc>
        <w:tc>
          <w:tcPr>
            <w:tcW w:w="4111" w:type="dxa"/>
          </w:tcPr>
          <w:p w:rsidR="006F2450" w:rsidRPr="006F2450" w:rsidRDefault="00E31F8B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252</w:t>
            </w:r>
            <w:r w:rsidR="006F2450"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(6 базовых величин)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6166395" wp14:editId="33F737B3">
                  <wp:extent cx="1123950" cy="1600200"/>
                  <wp:effectExtent l="0" t="0" r="0" b="0"/>
                  <wp:docPr id="25" name="Рисунок 25" descr="21480023_300990776_4365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1480023_300990776_4365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rPr>
          <w:trHeight w:val="2982"/>
        </w:trPr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39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Разовая реализация товаров 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4365621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(1 базовая величина)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45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0C509F" wp14:editId="487DC817">
                  <wp:extent cx="1135869" cy="1169582"/>
                  <wp:effectExtent l="0" t="0" r="7620" b="0"/>
                  <wp:docPr id="24" name="Рисунок 24" descr="21480019_300990776_436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480019_300990776_436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05" cy="117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450" w:rsidRPr="006F2450" w:rsidTr="00270321">
        <w:trPr>
          <w:trHeight w:val="967"/>
        </w:trPr>
        <w:tc>
          <w:tcPr>
            <w:tcW w:w="567" w:type="dxa"/>
          </w:tcPr>
          <w:p w:rsidR="006F2450" w:rsidRPr="006F2450" w:rsidRDefault="006F2450" w:rsidP="0027032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F2450">
              <w:rPr>
                <w:rFonts w:ascii="Times New Roman" w:hAnsi="Times New Roman" w:cs="Times New Roman"/>
                <w:b/>
                <w:sz w:val="30"/>
                <w:szCs w:val="30"/>
              </w:rPr>
              <w:t>40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24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Регистрация по месту жительства/ пребывания </w:t>
            </w:r>
          </w:p>
        </w:tc>
        <w:tc>
          <w:tcPr>
            <w:tcW w:w="2410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51268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</w:p>
        </w:tc>
        <w:tc>
          <w:tcPr>
            <w:tcW w:w="4111" w:type="dxa"/>
          </w:tcPr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E31F8B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6F2450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  <w:p w:rsidR="006F2450" w:rsidRPr="006F2450" w:rsidRDefault="006F2450" w:rsidP="00270321">
            <w:pPr>
              <w:jc w:val="center"/>
              <w:rPr>
                <w:rFonts w:ascii="Times New Roman" w:hAnsi="Times New Roman" w:cs="Times New Roman"/>
              </w:rPr>
            </w:pPr>
            <w:r w:rsidRPr="006F2450">
              <w:rPr>
                <w:rFonts w:ascii="Times New Roman" w:hAnsi="Times New Roman" w:cs="Times New Roman"/>
              </w:rPr>
              <w:t>(0.5 базовой величины)</w:t>
            </w:r>
          </w:p>
        </w:tc>
      </w:tr>
    </w:tbl>
    <w:p w:rsidR="006F2450" w:rsidRPr="006F2450" w:rsidRDefault="006F2450" w:rsidP="006F2450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bCs/>
          <w:sz w:val="32"/>
          <w:szCs w:val="32"/>
        </w:rPr>
        <w:t>В соответствии</w:t>
      </w:r>
      <w:r w:rsidRPr="006F2450">
        <w:rPr>
          <w:rFonts w:ascii="Times New Roman" w:hAnsi="Times New Roman"/>
          <w:sz w:val="32"/>
          <w:szCs w:val="32"/>
        </w:rPr>
        <w:t xml:space="preserve"> с постановлением</w:t>
      </w:r>
    </w:p>
    <w:p w:rsidR="006F2450" w:rsidRPr="006F2450" w:rsidRDefault="006F2450" w:rsidP="006F2450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sz w:val="32"/>
          <w:szCs w:val="32"/>
        </w:rPr>
        <w:t>Совета Министров Республики Беларусь</w:t>
      </w:r>
    </w:p>
    <w:p w:rsidR="006F2450" w:rsidRPr="006F2450" w:rsidRDefault="00106E7A" w:rsidP="006F2450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16</w:t>
      </w:r>
      <w:r w:rsidR="006F2450" w:rsidRPr="006F245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ноября 2024</w:t>
      </w:r>
      <w:r w:rsidR="006F2450" w:rsidRPr="006F2450">
        <w:rPr>
          <w:rFonts w:ascii="Times New Roman" w:hAnsi="Times New Roman"/>
          <w:sz w:val="32"/>
          <w:szCs w:val="32"/>
        </w:rPr>
        <w:t xml:space="preserve"> года № </w:t>
      </w:r>
      <w:r>
        <w:rPr>
          <w:rFonts w:ascii="Times New Roman" w:hAnsi="Times New Roman"/>
          <w:sz w:val="32"/>
          <w:szCs w:val="32"/>
        </w:rPr>
        <w:t>848</w:t>
      </w:r>
    </w:p>
    <w:p w:rsidR="006F2450" w:rsidRPr="006F2450" w:rsidRDefault="00E31F8B" w:rsidP="006F2450">
      <w:pPr>
        <w:pStyle w:val="a4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с 1 января 2025</w:t>
      </w:r>
      <w:r w:rsidR="006F2450" w:rsidRPr="006F2450">
        <w:rPr>
          <w:rFonts w:ascii="Times New Roman" w:hAnsi="Times New Roman"/>
          <w:b/>
          <w:sz w:val="40"/>
          <w:szCs w:val="40"/>
          <w:u w:val="single"/>
        </w:rPr>
        <w:t xml:space="preserve"> года </w:t>
      </w:r>
      <w:proofErr w:type="gramStart"/>
      <w:r w:rsidR="006F2450" w:rsidRPr="006F2450">
        <w:rPr>
          <w:rFonts w:ascii="Times New Roman" w:hAnsi="Times New Roman"/>
          <w:b/>
          <w:sz w:val="40"/>
          <w:szCs w:val="40"/>
          <w:u w:val="single"/>
        </w:rPr>
        <w:t>установлена</w:t>
      </w:r>
      <w:proofErr w:type="gramEnd"/>
    </w:p>
    <w:p w:rsidR="006F2450" w:rsidRPr="006F2450" w:rsidRDefault="006F2450" w:rsidP="006F2450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6F2450">
        <w:rPr>
          <w:rFonts w:ascii="Times New Roman" w:hAnsi="Times New Roman"/>
          <w:b/>
          <w:sz w:val="40"/>
          <w:szCs w:val="40"/>
          <w:u w:val="single"/>
        </w:rPr>
        <w:t>базовая величина в размере 4</w:t>
      </w:r>
      <w:r w:rsidR="00E31F8B">
        <w:rPr>
          <w:rFonts w:ascii="Times New Roman" w:hAnsi="Times New Roman"/>
          <w:b/>
          <w:sz w:val="40"/>
          <w:szCs w:val="40"/>
          <w:u w:val="single"/>
        </w:rPr>
        <w:t>2</w:t>
      </w:r>
      <w:r w:rsidRPr="006F2450">
        <w:rPr>
          <w:rFonts w:ascii="Times New Roman" w:hAnsi="Times New Roman"/>
          <w:b/>
          <w:sz w:val="40"/>
          <w:szCs w:val="40"/>
          <w:u w:val="single"/>
        </w:rPr>
        <w:t xml:space="preserve"> рублей.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6F2450" w:rsidRDefault="006F2450" w:rsidP="006F245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При отсутствии возможности произвести оплату в системе ЕРИП,  оплатить госпошлину </w:t>
      </w:r>
      <w:r w:rsidRPr="006F2450">
        <w:rPr>
          <w:rFonts w:ascii="Times New Roman" w:hAnsi="Times New Roman"/>
          <w:b/>
          <w:sz w:val="32"/>
          <w:szCs w:val="32"/>
          <w:u w:val="single"/>
        </w:rPr>
        <w:t>за осуществление административных процедур</w:t>
      </w:r>
      <w:r w:rsidRPr="006F2450">
        <w:rPr>
          <w:rFonts w:ascii="Times New Roman" w:hAnsi="Times New Roman"/>
          <w:b/>
          <w:sz w:val="32"/>
          <w:szCs w:val="32"/>
        </w:rPr>
        <w:t xml:space="preserve"> можно </w:t>
      </w:r>
    </w:p>
    <w:p w:rsidR="006F2450" w:rsidRPr="006F2450" w:rsidRDefault="006F2450" w:rsidP="006F245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>на следующий банковский счет:</w:t>
      </w:r>
    </w:p>
    <w:p w:rsid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Номер счета: 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BY</w:t>
      </w:r>
      <w:r w:rsidRPr="006F2450">
        <w:rPr>
          <w:rFonts w:ascii="Times New Roman" w:hAnsi="Times New Roman"/>
          <w:b/>
          <w:sz w:val="32"/>
          <w:szCs w:val="32"/>
        </w:rPr>
        <w:t xml:space="preserve">97 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AKBB</w:t>
      </w:r>
      <w:r w:rsidRPr="006F2450">
        <w:rPr>
          <w:rFonts w:ascii="Times New Roman" w:hAnsi="Times New Roman"/>
          <w:b/>
          <w:sz w:val="32"/>
          <w:szCs w:val="32"/>
        </w:rPr>
        <w:t xml:space="preserve"> 3602 9130 1000 2000 0000 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Наименование банка: </w:t>
      </w:r>
      <w:r w:rsidRPr="006F2450">
        <w:rPr>
          <w:rStyle w:val="FontStyle12"/>
          <w:rFonts w:ascii="Times New Roman" w:hAnsi="Times New Roman" w:cs="Times New Roman"/>
          <w:b/>
          <w:sz w:val="32"/>
          <w:szCs w:val="32"/>
        </w:rPr>
        <w:t xml:space="preserve">ОАО «АСБ </w:t>
      </w:r>
      <w:proofErr w:type="spellStart"/>
      <w:r w:rsidRPr="006F2450">
        <w:rPr>
          <w:rStyle w:val="FontStyle12"/>
          <w:rFonts w:ascii="Times New Roman" w:hAnsi="Times New Roman" w:cs="Times New Roman"/>
          <w:b/>
          <w:sz w:val="32"/>
          <w:szCs w:val="32"/>
        </w:rPr>
        <w:t>Беларусбанк</w:t>
      </w:r>
      <w:proofErr w:type="spellEnd"/>
      <w:r w:rsidRPr="006F2450">
        <w:rPr>
          <w:rStyle w:val="FontStyle12"/>
          <w:rFonts w:ascii="Times New Roman" w:hAnsi="Times New Roman" w:cs="Times New Roman"/>
          <w:b/>
          <w:sz w:val="32"/>
          <w:szCs w:val="32"/>
        </w:rPr>
        <w:t>»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БИК банка: 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AKBBBY</w:t>
      </w:r>
      <w:r w:rsidRPr="006F2450">
        <w:rPr>
          <w:rFonts w:ascii="Times New Roman" w:hAnsi="Times New Roman"/>
          <w:b/>
          <w:sz w:val="32"/>
          <w:szCs w:val="32"/>
        </w:rPr>
        <w:t>2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X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УНП бенефициара: 300990776    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Код платежа: 03008             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</w:p>
    <w:p w:rsidR="006F2450" w:rsidRPr="006F2450" w:rsidRDefault="006F2450" w:rsidP="006F2450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Реквизиты банковского счета для зачисления </w:t>
      </w:r>
      <w:r>
        <w:rPr>
          <w:rFonts w:ascii="Times New Roman" w:hAnsi="Times New Roman"/>
          <w:b/>
          <w:sz w:val="32"/>
          <w:szCs w:val="32"/>
        </w:rPr>
        <w:t xml:space="preserve">дополнительной </w:t>
      </w:r>
      <w:r w:rsidRPr="006F2450">
        <w:rPr>
          <w:rFonts w:ascii="Times New Roman" w:hAnsi="Times New Roman"/>
          <w:b/>
          <w:sz w:val="32"/>
          <w:szCs w:val="32"/>
        </w:rPr>
        <w:t xml:space="preserve">платы </w:t>
      </w:r>
      <w:r w:rsidRPr="006F2450">
        <w:rPr>
          <w:rFonts w:ascii="Times New Roman" w:hAnsi="Times New Roman"/>
          <w:b/>
          <w:sz w:val="32"/>
          <w:szCs w:val="32"/>
          <w:u w:val="single"/>
        </w:rPr>
        <w:t>за изготовление паспорта</w:t>
      </w:r>
      <w:r w:rsidRPr="006F245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F2450">
        <w:rPr>
          <w:rFonts w:ascii="Times New Roman" w:hAnsi="Times New Roman"/>
          <w:b/>
          <w:sz w:val="32"/>
          <w:szCs w:val="32"/>
          <w:u w:val="single"/>
        </w:rPr>
        <w:t>за 15 дней</w:t>
      </w:r>
      <w:r w:rsidRPr="006F2450">
        <w:rPr>
          <w:rFonts w:ascii="Times New Roman" w:hAnsi="Times New Roman"/>
          <w:b/>
          <w:sz w:val="32"/>
          <w:szCs w:val="32"/>
        </w:rPr>
        <w:t>:</w:t>
      </w:r>
    </w:p>
    <w:p w:rsid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Номер счета: 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BY</w:t>
      </w:r>
      <w:r w:rsidRPr="006F2450">
        <w:rPr>
          <w:rFonts w:ascii="Times New Roman" w:hAnsi="Times New Roman"/>
          <w:b/>
          <w:sz w:val="32"/>
          <w:szCs w:val="32"/>
        </w:rPr>
        <w:t xml:space="preserve">41 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BLBB</w:t>
      </w:r>
      <w:r w:rsidRPr="006F2450">
        <w:rPr>
          <w:rFonts w:ascii="Times New Roman" w:hAnsi="Times New Roman"/>
          <w:b/>
          <w:sz w:val="32"/>
          <w:szCs w:val="32"/>
        </w:rPr>
        <w:t xml:space="preserve"> 3642 030003141200 1004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>Наименование банка: ОАО «</w:t>
      </w:r>
      <w:proofErr w:type="spellStart"/>
      <w:r w:rsidRPr="006F2450">
        <w:rPr>
          <w:rFonts w:ascii="Times New Roman" w:hAnsi="Times New Roman"/>
          <w:b/>
          <w:sz w:val="32"/>
          <w:szCs w:val="32"/>
        </w:rPr>
        <w:t>Белинвестбанк</w:t>
      </w:r>
      <w:proofErr w:type="spellEnd"/>
      <w:r w:rsidRPr="006F2450">
        <w:rPr>
          <w:rFonts w:ascii="Times New Roman" w:hAnsi="Times New Roman"/>
          <w:b/>
          <w:sz w:val="32"/>
          <w:szCs w:val="32"/>
        </w:rPr>
        <w:t>»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 xml:space="preserve">БИК банка: 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BLBBBY</w:t>
      </w:r>
      <w:r w:rsidRPr="006F2450">
        <w:rPr>
          <w:rFonts w:ascii="Times New Roman" w:hAnsi="Times New Roman"/>
          <w:b/>
          <w:sz w:val="32"/>
          <w:szCs w:val="32"/>
        </w:rPr>
        <w:t>2</w:t>
      </w:r>
      <w:r w:rsidRPr="006F2450">
        <w:rPr>
          <w:rFonts w:ascii="Times New Roman" w:hAnsi="Times New Roman"/>
          <w:b/>
          <w:sz w:val="32"/>
          <w:szCs w:val="32"/>
          <w:lang w:val="en-US"/>
        </w:rPr>
        <w:t>X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>УНП бенефициара: 300031412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</w:p>
    <w:p w:rsidR="006F2450" w:rsidRPr="006F2450" w:rsidRDefault="006F2450" w:rsidP="006F245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lastRenderedPageBreak/>
        <w:t>Адреса ближайших приходно-расходных касс:</w:t>
      </w:r>
    </w:p>
    <w:p w:rsidR="008F1029" w:rsidRPr="00E31F8B" w:rsidRDefault="008F1029" w:rsidP="006F2450">
      <w:pPr>
        <w:pStyle w:val="a4"/>
        <w:rPr>
          <w:rFonts w:ascii="Times New Roman" w:hAnsi="Times New Roman"/>
          <w:b/>
          <w:sz w:val="32"/>
          <w:szCs w:val="32"/>
        </w:rPr>
      </w:pPr>
    </w:p>
    <w:p w:rsidR="006F2450" w:rsidRPr="006F2450" w:rsidRDefault="006F2450" w:rsidP="006F2450">
      <w:pPr>
        <w:pStyle w:val="a4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b/>
          <w:sz w:val="32"/>
          <w:szCs w:val="32"/>
        </w:rPr>
        <w:t>ОАО «</w:t>
      </w:r>
      <w:proofErr w:type="spellStart"/>
      <w:r w:rsidRPr="006F2450">
        <w:rPr>
          <w:rFonts w:ascii="Times New Roman" w:hAnsi="Times New Roman"/>
          <w:b/>
          <w:sz w:val="32"/>
          <w:szCs w:val="32"/>
        </w:rPr>
        <w:t>Белинвестбанк</w:t>
      </w:r>
      <w:proofErr w:type="spellEnd"/>
      <w:r w:rsidRPr="006F2450">
        <w:rPr>
          <w:rFonts w:ascii="Times New Roman" w:hAnsi="Times New Roman"/>
          <w:b/>
          <w:sz w:val="32"/>
          <w:szCs w:val="32"/>
        </w:rPr>
        <w:t>»</w:t>
      </w:r>
      <w:r w:rsidRPr="006F2450">
        <w:rPr>
          <w:rFonts w:ascii="Times New Roman" w:hAnsi="Times New Roman"/>
          <w:sz w:val="32"/>
          <w:szCs w:val="32"/>
        </w:rPr>
        <w:t xml:space="preserve"> </w:t>
      </w:r>
    </w:p>
    <w:p w:rsidR="006F2450" w:rsidRPr="006F2450" w:rsidRDefault="006F2450" w:rsidP="006F2450">
      <w:pPr>
        <w:pStyle w:val="a4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sz w:val="32"/>
          <w:szCs w:val="32"/>
        </w:rPr>
        <w:t xml:space="preserve">г. Орша, ул. Владимира Ленина, 26а </w:t>
      </w:r>
    </w:p>
    <w:p w:rsidR="006F2450" w:rsidRPr="006F2450" w:rsidRDefault="006F2450" w:rsidP="006F2450">
      <w:pPr>
        <w:pStyle w:val="a4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sz w:val="32"/>
          <w:szCs w:val="32"/>
        </w:rPr>
        <w:t xml:space="preserve">Режим работы: </w:t>
      </w:r>
    </w:p>
    <w:p w:rsidR="006F2450" w:rsidRPr="006F2450" w:rsidRDefault="006F2450" w:rsidP="006F2450">
      <w:pPr>
        <w:pStyle w:val="a4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sz w:val="32"/>
          <w:szCs w:val="32"/>
        </w:rPr>
        <w:t xml:space="preserve">понедельник-пятница 09.00-19.00, </w:t>
      </w:r>
    </w:p>
    <w:p w:rsidR="006F2450" w:rsidRPr="006F2450" w:rsidRDefault="006F2450" w:rsidP="006F2450">
      <w:pPr>
        <w:pStyle w:val="a4"/>
        <w:rPr>
          <w:rFonts w:ascii="Times New Roman" w:hAnsi="Times New Roman"/>
          <w:sz w:val="32"/>
          <w:szCs w:val="32"/>
        </w:rPr>
      </w:pPr>
      <w:r w:rsidRPr="006F2450">
        <w:rPr>
          <w:rFonts w:ascii="Times New Roman" w:hAnsi="Times New Roman"/>
          <w:sz w:val="32"/>
          <w:szCs w:val="32"/>
        </w:rPr>
        <w:t>суббота 08.15-16.00, воскресенье-выходной.</w:t>
      </w:r>
    </w:p>
    <w:p w:rsidR="006F2450" w:rsidRPr="006F2450" w:rsidRDefault="006F2450" w:rsidP="006F2450">
      <w:pPr>
        <w:pStyle w:val="a4"/>
        <w:rPr>
          <w:rFonts w:ascii="Times New Roman" w:hAnsi="Times New Roman"/>
          <w:b/>
          <w:sz w:val="32"/>
          <w:szCs w:val="32"/>
        </w:rPr>
      </w:pPr>
    </w:p>
    <w:sectPr w:rsidR="006F2450" w:rsidRPr="006F2450" w:rsidSect="006F245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9"/>
    <w:rsid w:val="00106E7A"/>
    <w:rsid w:val="005211D3"/>
    <w:rsid w:val="006F2450"/>
    <w:rsid w:val="00713C79"/>
    <w:rsid w:val="008F1029"/>
    <w:rsid w:val="00AC5A89"/>
    <w:rsid w:val="00DA3DA7"/>
    <w:rsid w:val="00E31F8B"/>
    <w:rsid w:val="00F3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4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6F24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F24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6F2450"/>
    <w:rPr>
      <w:rFonts w:ascii="Arial" w:hAnsi="Arial" w:cs="Arial" w:hint="default"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6F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24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6F24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F24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6F2450"/>
    <w:rPr>
      <w:rFonts w:ascii="Arial" w:hAnsi="Arial" w:cs="Arial" w:hint="default"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6F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регистра населения</cp:lastModifiedBy>
  <cp:revision>8</cp:revision>
  <dcterms:created xsi:type="dcterms:W3CDTF">2024-01-03T09:37:00Z</dcterms:created>
  <dcterms:modified xsi:type="dcterms:W3CDTF">2025-02-06T12:50:00Z</dcterms:modified>
</cp:coreProperties>
</file>