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"/>
        <w:tblW w:w="9781" w:type="dxa"/>
        <w:tblLayout w:type="fixed"/>
        <w:tblLook w:val="01E0" w:firstRow="1" w:lastRow="1" w:firstColumn="1" w:lastColumn="1" w:noHBand="0" w:noVBand="0"/>
      </w:tblPr>
      <w:tblGrid>
        <w:gridCol w:w="4772"/>
        <w:gridCol w:w="5009"/>
      </w:tblGrid>
      <w:tr w:rsidR="00E51DFD" w:rsidRPr="00E51DFD" w:rsidTr="008F3CDB">
        <w:tc>
          <w:tcPr>
            <w:tcW w:w="4772" w:type="dxa"/>
          </w:tcPr>
          <w:p w:rsidR="00E51DFD" w:rsidRPr="00E51DFD" w:rsidRDefault="00E51DFD" w:rsidP="00E51DFD">
            <w:pPr>
              <w:keepNext/>
              <w:tabs>
                <w:tab w:val="left" w:pos="2436"/>
              </w:tabs>
              <w:spacing w:after="0" w:line="280" w:lineRule="exac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Кам</w:t>
            </w:r>
            <w:proofErr w:type="spellEnd"/>
            <w:proofErr w:type="gramStart"/>
            <w:r w:rsidRPr="00E51DFD"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  <w:proofErr w:type="gram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тэт па </w:t>
            </w: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працы</w:t>
            </w:r>
            <w:proofErr w:type="spell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занятасц</w:t>
            </w:r>
            <w:proofErr w:type="spellEnd"/>
            <w:r w:rsidRPr="00E51DFD"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51DFD"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  <w:proofErr w:type="spell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сацыяльнай</w:t>
            </w:r>
            <w:proofErr w:type="spellEnd"/>
          </w:p>
          <w:p w:rsidR="00E51DFD" w:rsidRPr="00E51DFD" w:rsidRDefault="00E51DFD" w:rsidP="00E51DFD">
            <w:pPr>
              <w:keepNext/>
              <w:tabs>
                <w:tab w:val="left" w:pos="2436"/>
              </w:tabs>
              <w:spacing w:after="0" w:line="36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абароне</w:t>
            </w:r>
            <w:proofErr w:type="spell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 В</w:t>
            </w:r>
            <w:proofErr w:type="gramStart"/>
            <w:r w:rsidRPr="00E51DFD"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  <w:proofErr w:type="spellStart"/>
            <w:proofErr w:type="gram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цебскага</w:t>
            </w:r>
            <w:proofErr w:type="spellEnd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аблвыканкама</w:t>
            </w:r>
            <w:proofErr w:type="spellEnd"/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Дзяржаўная</w:t>
            </w:r>
            <w:proofErr w:type="spellEnd"/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ўстанова</w:t>
            </w:r>
            <w:proofErr w:type="spellEnd"/>
          </w:p>
          <w:p w:rsidR="004E1734" w:rsidRDefault="004E1734" w:rsidP="004E1734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val="be-BY" w:eastAsia="ru-RU"/>
              </w:rPr>
            </w:pPr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«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val="be-BY" w:eastAsia="ru-RU"/>
              </w:rPr>
              <w:t>Якаўлевіцкі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snapToGrid w:val="0"/>
                <w:sz w:val="24"/>
                <w:szCs w:val="24"/>
                <w:lang w:val="be-BY" w:eastAsia="ru-RU"/>
              </w:rPr>
              <w:t xml:space="preserve">сацыяльны пансіянат </w:t>
            </w:r>
          </w:p>
          <w:p w:rsidR="00E51DFD" w:rsidRPr="00E51DFD" w:rsidRDefault="004E1734" w:rsidP="004E1734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b/>
                <w:bCs/>
                <w:snapToGrid w:val="0"/>
                <w:sz w:val="24"/>
                <w:szCs w:val="24"/>
                <w:lang w:val="be-BY" w:eastAsia="ru-RU"/>
              </w:rPr>
              <w:t>Хатні ачаг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»</w:t>
            </w: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E51DFD">
              <w:rPr>
                <w:rFonts w:eastAsia="Calibri"/>
                <w:lang w:eastAsia="ru-RU"/>
              </w:rPr>
              <w:t>ЗАГАД</w:t>
            </w:r>
          </w:p>
          <w:p w:rsidR="00E51DFD" w:rsidRPr="00E51DFD" w:rsidRDefault="00E51DFD" w:rsidP="00E51DFD">
            <w:pPr>
              <w:spacing w:before="120" w:after="0" w:line="240" w:lineRule="auto"/>
              <w:rPr>
                <w:rFonts w:eastAsia="Calibri"/>
                <w:lang w:eastAsia="ru-RU"/>
              </w:rPr>
            </w:pPr>
            <w:r w:rsidRPr="00E51DFD">
              <w:rPr>
                <w:rFonts w:eastAsia="Calibri"/>
                <w:lang w:eastAsia="ru-RU"/>
              </w:rPr>
              <w:t xml:space="preserve">_____________  </w:t>
            </w:r>
            <w:r w:rsidRPr="00E51DFD">
              <w:rPr>
                <w:rFonts w:eastAsia="Calibri"/>
              </w:rPr>
              <w:t>№  _____</w:t>
            </w:r>
          </w:p>
          <w:p w:rsidR="00E51DFD" w:rsidRPr="00E51DFD" w:rsidRDefault="00E51DFD" w:rsidP="00E51DFD">
            <w:pPr>
              <w:spacing w:before="120" w:after="0" w:line="240" w:lineRule="auto"/>
              <w:jc w:val="center"/>
              <w:rPr>
                <w:rFonts w:eastAsia="Calibri"/>
                <w:snapToGrid w:val="0"/>
                <w:sz w:val="24"/>
                <w:szCs w:val="24"/>
                <w:lang w:val="be-BY" w:eastAsia="ru-RU"/>
              </w:rPr>
            </w:pPr>
            <w:r w:rsidRPr="00E51DFD">
              <w:rPr>
                <w:rFonts w:eastAsia="Calibri"/>
                <w:sz w:val="24"/>
                <w:szCs w:val="24"/>
              </w:rPr>
              <w:t xml:space="preserve">в. </w:t>
            </w:r>
            <w:proofErr w:type="spellStart"/>
            <w:r w:rsidRPr="00E51DFD">
              <w:rPr>
                <w:rFonts w:eastAsia="Calibri"/>
                <w:sz w:val="24"/>
                <w:szCs w:val="24"/>
              </w:rPr>
              <w:t>Якаўлевічы</w:t>
            </w:r>
            <w:proofErr w:type="spellEnd"/>
          </w:p>
        </w:tc>
        <w:tc>
          <w:tcPr>
            <w:tcW w:w="5009" w:type="dxa"/>
          </w:tcPr>
          <w:p w:rsidR="00E51DFD" w:rsidRPr="00E51DFD" w:rsidRDefault="00E51DFD" w:rsidP="00E51DFD">
            <w:pPr>
              <w:keepNext/>
              <w:tabs>
                <w:tab w:val="left" w:pos="2436"/>
              </w:tabs>
              <w:spacing w:after="0" w:line="280" w:lineRule="exac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Комитет по труду, занятости и социальной</w:t>
            </w:r>
          </w:p>
          <w:p w:rsidR="00E51DFD" w:rsidRPr="00E51DFD" w:rsidRDefault="00E51DFD" w:rsidP="00E51DFD">
            <w:pPr>
              <w:keepNext/>
              <w:tabs>
                <w:tab w:val="left" w:pos="2436"/>
              </w:tabs>
              <w:spacing w:after="0" w:line="36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51DFD">
              <w:rPr>
                <w:rFonts w:eastAsia="Times New Roman"/>
                <w:sz w:val="22"/>
                <w:szCs w:val="22"/>
                <w:lang w:eastAsia="ru-RU"/>
              </w:rPr>
              <w:t>защите Витебского облисполкома</w:t>
            </w: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4E1734" w:rsidRDefault="004E1734" w:rsidP="004E1734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«Яковлевичский </w:t>
            </w:r>
            <w:r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 xml:space="preserve">социальный пансионат </w:t>
            </w:r>
          </w:p>
          <w:p w:rsidR="00E51DFD" w:rsidRPr="00E51DFD" w:rsidRDefault="004E1734" w:rsidP="004E1734">
            <w:pPr>
              <w:spacing w:after="0" w:line="240" w:lineRule="auto"/>
              <w:jc w:val="center"/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«Домашний очаг</w:t>
            </w:r>
            <w:r w:rsidR="00E51DFD" w:rsidRPr="00E51DFD">
              <w:rPr>
                <w:rFonts w:eastAsia="Calibri"/>
                <w:b/>
                <w:bCs/>
                <w:snapToGrid w:val="0"/>
                <w:sz w:val="24"/>
                <w:szCs w:val="24"/>
                <w:lang w:eastAsia="ru-RU"/>
              </w:rPr>
              <w:t>»</w:t>
            </w: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snapToGrid w:val="0"/>
                <w:lang w:eastAsia="ru-RU"/>
              </w:rPr>
            </w:pPr>
            <w:r w:rsidRPr="00E51DFD">
              <w:rPr>
                <w:rFonts w:eastAsia="Calibri"/>
                <w:snapToGrid w:val="0"/>
                <w:lang w:eastAsia="ru-RU"/>
              </w:rPr>
              <w:t>ПРИКАЗ</w:t>
            </w: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</w:p>
          <w:p w:rsidR="00E51DFD" w:rsidRPr="00E51DFD" w:rsidRDefault="00E51DFD" w:rsidP="00E51DFD">
            <w:pPr>
              <w:spacing w:after="0" w:line="240" w:lineRule="auto"/>
              <w:jc w:val="center"/>
              <w:rPr>
                <w:rFonts w:eastAsia="Calibri"/>
                <w:snapToGrid w:val="0"/>
                <w:sz w:val="16"/>
                <w:szCs w:val="16"/>
                <w:lang w:eastAsia="ru-RU"/>
              </w:rPr>
            </w:pPr>
          </w:p>
          <w:p w:rsidR="00E51DFD" w:rsidRPr="00E51DFD" w:rsidRDefault="00E51DFD" w:rsidP="00E51DFD">
            <w:pPr>
              <w:spacing w:before="120" w:after="0" w:line="240" w:lineRule="auto"/>
              <w:jc w:val="center"/>
              <w:rPr>
                <w:rFonts w:eastAsia="Calibri"/>
                <w:snapToGrid w:val="0"/>
                <w:sz w:val="28"/>
                <w:szCs w:val="28"/>
                <w:lang w:eastAsia="ru-RU"/>
              </w:rPr>
            </w:pPr>
            <w:r w:rsidRPr="00E51DFD">
              <w:rPr>
                <w:rFonts w:eastAsia="Calibri"/>
                <w:snapToGrid w:val="0"/>
                <w:sz w:val="24"/>
                <w:szCs w:val="24"/>
                <w:lang w:eastAsia="ru-RU"/>
              </w:rPr>
              <w:t>д. Яковлевичи</w:t>
            </w:r>
          </w:p>
        </w:tc>
      </w:tr>
    </w:tbl>
    <w:p w:rsidR="00E51DFD" w:rsidRPr="00E51DFD" w:rsidRDefault="00E51DFD" w:rsidP="00E51DFD">
      <w:pPr>
        <w:spacing w:after="0" w:line="360" w:lineRule="auto"/>
        <w:jc w:val="both"/>
        <w:rPr>
          <w:rFonts w:eastAsia="Times New Roman"/>
          <w:lang w:eastAsia="ru-RU"/>
        </w:rPr>
      </w:pPr>
    </w:p>
    <w:p w:rsidR="00E51DFD" w:rsidRPr="00E51DFD" w:rsidRDefault="00E51DFD" w:rsidP="00E51DFD">
      <w:pPr>
        <w:spacing w:after="0" w:line="280" w:lineRule="exact"/>
        <w:ind w:right="5528"/>
        <w:jc w:val="both"/>
      </w:pPr>
      <w:r w:rsidRPr="00E51DFD">
        <w:t xml:space="preserve">Об установлении уполномоченных должностных лиц на осуществление </w:t>
      </w:r>
      <w:bookmarkStart w:id="0" w:name="_GoBack"/>
      <w:bookmarkEnd w:id="0"/>
      <w:r w:rsidRPr="00E51DFD">
        <w:t xml:space="preserve">административных  процедур и ведение делопроизводства по ним </w:t>
      </w:r>
    </w:p>
    <w:p w:rsidR="00E51DFD" w:rsidRPr="00E51DFD" w:rsidRDefault="00E51DFD" w:rsidP="00E51DFD">
      <w:pPr>
        <w:spacing w:after="0" w:line="280" w:lineRule="exact"/>
        <w:ind w:right="5528"/>
        <w:jc w:val="both"/>
      </w:pPr>
    </w:p>
    <w:p w:rsidR="00E51DFD" w:rsidRPr="00E51DFD" w:rsidRDefault="00E51DFD" w:rsidP="00E51DFD">
      <w:pPr>
        <w:spacing w:after="0" w:line="240" w:lineRule="auto"/>
        <w:ind w:right="-1" w:firstLine="708"/>
        <w:jc w:val="both"/>
      </w:pPr>
      <w:proofErr w:type="gramStart"/>
      <w:r w:rsidRPr="00E51DFD">
        <w:t xml:space="preserve">На основании Инструкции о порядке ведения делопроизводства по административным процедурам в государственных органах, иных организациях, утвержденной постановлением Министерства юстиции Республики Беларусь от 07.05.2009 № 39, </w:t>
      </w:r>
      <w:r w:rsidR="004E1734" w:rsidRPr="004E1734">
        <w:t>пункта 60.8 Устава государственного учреждения «Яковлевичский социальный пансионат «Домашний очаг», утвержденного приказом председателя комитета по труду, занятости и социальной защите Витебского областного исполнительного комитета от 16 сентября 2024 г. № 102</w:t>
      </w:r>
      <w:r w:rsidR="004E1734">
        <w:t xml:space="preserve"> </w:t>
      </w:r>
      <w:r w:rsidRPr="00E51DFD">
        <w:t>и в целях организации работы по</w:t>
      </w:r>
      <w:proofErr w:type="gramEnd"/>
      <w:r w:rsidRPr="00E51DFD">
        <w:t xml:space="preserve"> осуществлению административных процедур</w:t>
      </w:r>
    </w:p>
    <w:p w:rsidR="00E51DFD" w:rsidRPr="00E51DFD" w:rsidRDefault="00E51DFD" w:rsidP="00E51DFD">
      <w:pPr>
        <w:spacing w:after="0" w:line="280" w:lineRule="exact"/>
        <w:ind w:right="5528"/>
        <w:jc w:val="both"/>
      </w:pPr>
      <w:r w:rsidRPr="00E51DFD">
        <w:t>ПРИКАЗЫВАЮ:</w:t>
      </w:r>
    </w:p>
    <w:p w:rsidR="00E51DFD" w:rsidRPr="00E51DFD" w:rsidRDefault="00E51DFD" w:rsidP="00E51DFD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E51DFD">
        <w:rPr>
          <w:rFonts w:eastAsiaTheme="minorEastAsia"/>
          <w:lang w:eastAsia="ru-RU"/>
        </w:rPr>
        <w:t>1. Установить уполномоченных лиц за осуществление административных процедур согласно приложению.</w:t>
      </w:r>
    </w:p>
    <w:p w:rsidR="00E51DFD" w:rsidRPr="00E51DFD" w:rsidRDefault="00E51DFD" w:rsidP="00E51DFD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E51DFD">
        <w:rPr>
          <w:rFonts w:eastAsiaTheme="minorEastAsia"/>
          <w:lang w:eastAsia="ru-RU"/>
        </w:rPr>
        <w:t>2. Уполномоченным должностным лицам вести делопроизводство по административным процедурам в соответствии с законодательством, анализировать замечания и предложения заинтересованных лиц, касающиеся осуществления административных процедур,</w:t>
      </w:r>
    </w:p>
    <w:p w:rsidR="00E51DFD" w:rsidRPr="00E51DFD" w:rsidRDefault="00E51DFD" w:rsidP="00E51DFD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  <w:r w:rsidRPr="00E51DFD">
        <w:rPr>
          <w:rFonts w:eastAsia="Times New Roman"/>
          <w:lang w:val="be-BY" w:eastAsia="ru-RU"/>
        </w:rPr>
        <w:t xml:space="preserve">Директор </w:t>
      </w:r>
      <w:r w:rsidR="004E1734">
        <w:rPr>
          <w:rFonts w:eastAsia="Times New Roman"/>
          <w:lang w:val="be-BY" w:eastAsia="ru-RU"/>
        </w:rPr>
        <w:t>пансионата</w:t>
      </w:r>
      <w:r w:rsidRPr="00E51DFD">
        <w:rPr>
          <w:rFonts w:eastAsia="Times New Roman"/>
          <w:lang w:val="be-BY" w:eastAsia="ru-RU"/>
        </w:rPr>
        <w:t xml:space="preserve"> </w:t>
      </w:r>
      <w:r w:rsidRPr="00E51DFD">
        <w:rPr>
          <w:rFonts w:eastAsia="Times New Roman"/>
          <w:lang w:val="be-BY" w:eastAsia="ru-RU"/>
        </w:rPr>
        <w:tab/>
        <w:t>О.Л.Демидова</w:t>
      </w: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</w:p>
    <w:p w:rsidR="00E51DFD" w:rsidRPr="00E51DFD" w:rsidRDefault="00E51DFD" w:rsidP="00E51DFD">
      <w:pPr>
        <w:tabs>
          <w:tab w:val="left" w:pos="6804"/>
        </w:tabs>
        <w:spacing w:after="0" w:line="240" w:lineRule="auto"/>
        <w:rPr>
          <w:rFonts w:eastAsia="Times New Roman"/>
          <w:lang w:val="be-BY" w:eastAsia="ru-RU"/>
        </w:rPr>
      </w:pPr>
      <w:r w:rsidRPr="00E51DFD">
        <w:rPr>
          <w:rFonts w:eastAsia="Times New Roman"/>
          <w:lang w:val="be-BY" w:eastAsia="ru-RU"/>
        </w:rPr>
        <w:br w:type="page"/>
      </w:r>
    </w:p>
    <w:p w:rsidR="00E51DFD" w:rsidRPr="00E51DFD" w:rsidRDefault="00E51DFD" w:rsidP="00E51DFD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lastRenderedPageBreak/>
        <w:t>Главный бухгалтер</w:t>
      </w:r>
    </w:p>
    <w:p w:rsidR="00E51DFD" w:rsidRPr="00E51DFD" w:rsidRDefault="00E51DFD" w:rsidP="00E51DFD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 w:rsidRPr="00E51DFD">
        <w:rPr>
          <w:lang w:eastAsia="ru-RU"/>
        </w:rPr>
        <w:t>Е.А.Симанович</w:t>
      </w:r>
      <w:proofErr w:type="spellEnd"/>
    </w:p>
    <w:p w:rsidR="00E51DFD" w:rsidRPr="00E51DFD" w:rsidRDefault="004E1734" w:rsidP="00E51DFD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="00E51DFD"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E51DFD" w:rsidRPr="00E51DFD" w:rsidRDefault="00E51DFD" w:rsidP="00E51DFD">
      <w:pPr>
        <w:spacing w:after="0" w:line="240" w:lineRule="auto"/>
        <w:jc w:val="both"/>
      </w:pPr>
    </w:p>
    <w:p w:rsidR="00E51DFD" w:rsidRPr="00E51DFD" w:rsidRDefault="004E1734" w:rsidP="00E51DFD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Специалист по кадрам </w:t>
      </w:r>
      <w:r w:rsidR="00E51DFD" w:rsidRPr="00E51DFD">
        <w:rPr>
          <w:lang w:eastAsia="ru-RU"/>
        </w:rPr>
        <w:t xml:space="preserve"> </w:t>
      </w:r>
    </w:p>
    <w:p w:rsidR="00E51DFD" w:rsidRPr="00E51DFD" w:rsidRDefault="00E51DFD" w:rsidP="00E51DFD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 w:rsidRPr="00E51DFD">
        <w:rPr>
          <w:lang w:eastAsia="ru-RU"/>
        </w:rPr>
        <w:t>О.В.</w:t>
      </w:r>
      <w:r w:rsidR="004E1734">
        <w:rPr>
          <w:lang w:eastAsia="ru-RU"/>
        </w:rPr>
        <w:t>Савицкая</w:t>
      </w:r>
      <w:proofErr w:type="spellEnd"/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E51DFD" w:rsidRPr="00E51DFD" w:rsidRDefault="00E51DFD" w:rsidP="00E51DFD">
      <w:pPr>
        <w:spacing w:after="0" w:line="240" w:lineRule="auto"/>
        <w:jc w:val="both"/>
        <w:rPr>
          <w:lang w:eastAsia="ru-RU"/>
        </w:rPr>
      </w:pP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Медицинская сестра (старшая)</w:t>
      </w: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>
        <w:rPr>
          <w:lang w:eastAsia="ru-RU"/>
        </w:rPr>
        <w:t>Н.Г.Ермолюгина</w:t>
      </w:r>
      <w:proofErr w:type="spellEnd"/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E51DFD" w:rsidRDefault="00E51DFD" w:rsidP="00E51DFD">
      <w:pPr>
        <w:spacing w:after="0" w:line="240" w:lineRule="auto"/>
        <w:jc w:val="both"/>
        <w:rPr>
          <w:lang w:eastAsia="ru-RU"/>
        </w:rPr>
      </w:pP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Заместитель директора</w:t>
      </w: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>
        <w:rPr>
          <w:lang w:eastAsia="ru-RU"/>
        </w:rPr>
        <w:t>А.А.Сегал</w:t>
      </w:r>
      <w:proofErr w:type="spellEnd"/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4E1734" w:rsidRDefault="004E1734" w:rsidP="00E51DFD">
      <w:pPr>
        <w:spacing w:after="0" w:line="240" w:lineRule="auto"/>
        <w:jc w:val="both"/>
        <w:rPr>
          <w:lang w:eastAsia="ru-RU"/>
        </w:rPr>
      </w:pP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Заведующий складом</w:t>
      </w: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>
        <w:rPr>
          <w:lang w:eastAsia="ru-RU"/>
        </w:rPr>
        <w:t>Н.А.Горохова</w:t>
      </w:r>
      <w:proofErr w:type="spellEnd"/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4E1734" w:rsidRDefault="004E1734" w:rsidP="00E51DFD">
      <w:pPr>
        <w:spacing w:after="0" w:line="240" w:lineRule="auto"/>
        <w:jc w:val="both"/>
        <w:rPr>
          <w:lang w:eastAsia="ru-RU"/>
        </w:rPr>
      </w:pP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Инженер по охране труда</w:t>
      </w:r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 w:rsidRPr="00E51DFD">
        <w:rPr>
          <w:lang w:eastAsia="ru-RU"/>
        </w:rPr>
        <w:t>____________</w:t>
      </w:r>
      <w:proofErr w:type="spellStart"/>
      <w:r>
        <w:rPr>
          <w:lang w:eastAsia="ru-RU"/>
        </w:rPr>
        <w:t>С.П.Лушаков</w:t>
      </w:r>
      <w:proofErr w:type="spellEnd"/>
    </w:p>
    <w:p w:rsidR="004E1734" w:rsidRPr="00E51DFD" w:rsidRDefault="004E1734" w:rsidP="004E1734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_____.03</w:t>
      </w:r>
      <w:r w:rsidRPr="00E51DFD">
        <w:rPr>
          <w:lang w:eastAsia="ru-RU"/>
        </w:rPr>
        <w:t>.202</w:t>
      </w:r>
      <w:r>
        <w:rPr>
          <w:lang w:eastAsia="ru-RU"/>
        </w:rPr>
        <w:t>5</w:t>
      </w:r>
    </w:p>
    <w:p w:rsidR="004E1734" w:rsidRDefault="004E1734" w:rsidP="00E51DFD">
      <w:pPr>
        <w:spacing w:after="0" w:line="240" w:lineRule="auto"/>
        <w:jc w:val="both"/>
        <w:rPr>
          <w:lang w:eastAsia="ru-RU"/>
        </w:rPr>
      </w:pPr>
    </w:p>
    <w:p w:rsidR="004E1734" w:rsidRDefault="004E1734" w:rsidP="004E1734">
      <w:pPr>
        <w:tabs>
          <w:tab w:val="left" w:pos="6804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С приказом </w:t>
      </w:r>
      <w:proofErr w:type="gramStart"/>
      <w:r>
        <w:rPr>
          <w:lang w:eastAsia="ru-RU"/>
        </w:rPr>
        <w:t>ознакомлена</w:t>
      </w:r>
      <w:proofErr w:type="gramEnd"/>
      <w:r>
        <w:rPr>
          <w:lang w:eastAsia="ru-RU"/>
        </w:rPr>
        <w:t xml:space="preserve">: </w:t>
      </w:r>
      <w:r>
        <w:rPr>
          <w:lang w:eastAsia="ru-RU"/>
        </w:rPr>
        <w:tab/>
      </w:r>
      <w:proofErr w:type="spellStart"/>
      <w:r>
        <w:rPr>
          <w:lang w:eastAsia="ru-RU"/>
        </w:rPr>
        <w:t>М.В.Ермакова</w:t>
      </w:r>
      <w:proofErr w:type="spellEnd"/>
    </w:p>
    <w:p w:rsidR="004E1734" w:rsidRPr="00E51DFD" w:rsidRDefault="004E1734" w:rsidP="004E1734">
      <w:pPr>
        <w:tabs>
          <w:tab w:val="left" w:pos="6804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  <w:t>___.03.2025</w:t>
      </w:r>
    </w:p>
    <w:p w:rsidR="00E51DFD" w:rsidRPr="00E51DFD" w:rsidRDefault="00E51DFD" w:rsidP="00E51DFD">
      <w:pPr>
        <w:spacing w:after="0" w:line="240" w:lineRule="auto"/>
        <w:jc w:val="both"/>
      </w:pPr>
      <w:r w:rsidRPr="00E51DFD">
        <w:br w:type="page"/>
      </w:r>
    </w:p>
    <w:p w:rsidR="0047402E" w:rsidRDefault="0047402E" w:rsidP="0047402E">
      <w:pPr>
        <w:spacing w:after="90" w:line="240" w:lineRule="auto"/>
        <w:ind w:left="5670"/>
        <w:jc w:val="both"/>
        <w:rPr>
          <w:rFonts w:eastAsia="Times New Roman"/>
          <w:color w:val="333333"/>
          <w:lang w:eastAsia="ru-RU"/>
        </w:rPr>
      </w:pPr>
      <w:r w:rsidRPr="004678E1">
        <w:rPr>
          <w:rFonts w:eastAsia="Times New Roman"/>
          <w:color w:val="333333"/>
          <w:lang w:eastAsia="ru-RU"/>
        </w:rPr>
        <w:lastRenderedPageBreak/>
        <w:t xml:space="preserve">Приложение </w:t>
      </w:r>
    </w:p>
    <w:p w:rsidR="0047402E" w:rsidRPr="004678E1" w:rsidRDefault="0047402E" w:rsidP="0047402E">
      <w:pPr>
        <w:spacing w:after="90" w:line="240" w:lineRule="auto"/>
        <w:ind w:left="5670"/>
        <w:jc w:val="both"/>
        <w:rPr>
          <w:rFonts w:eastAsia="Times New Roman"/>
          <w:color w:val="333333"/>
          <w:lang w:eastAsia="ru-RU"/>
        </w:rPr>
      </w:pPr>
      <w:r w:rsidRPr="004678E1">
        <w:rPr>
          <w:rFonts w:eastAsia="Times New Roman"/>
          <w:color w:val="333333"/>
          <w:lang w:eastAsia="ru-RU"/>
        </w:rPr>
        <w:t>к приказу директо</w:t>
      </w:r>
      <w:r>
        <w:rPr>
          <w:rFonts w:eastAsia="Times New Roman"/>
          <w:color w:val="333333"/>
          <w:lang w:eastAsia="ru-RU"/>
        </w:rPr>
        <w:t xml:space="preserve">ра Яковлевичского </w:t>
      </w:r>
      <w:r w:rsidR="004E1734">
        <w:rPr>
          <w:rFonts w:eastAsia="Times New Roman"/>
          <w:color w:val="333333"/>
          <w:lang w:eastAsia="ru-RU"/>
        </w:rPr>
        <w:t>социального пансионата «Домашний очаг»</w:t>
      </w:r>
    </w:p>
    <w:p w:rsidR="0047402E" w:rsidRDefault="004E1734" w:rsidP="0047402E">
      <w:pPr>
        <w:spacing w:after="90" w:line="240" w:lineRule="auto"/>
        <w:ind w:left="5670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20.03.2025</w:t>
      </w:r>
      <w:r w:rsidR="0047402E" w:rsidRPr="004678E1">
        <w:rPr>
          <w:rFonts w:eastAsia="Times New Roman"/>
          <w:color w:val="333333"/>
          <w:lang w:eastAsia="ru-RU"/>
        </w:rPr>
        <w:t xml:space="preserve"> № </w:t>
      </w:r>
      <w:r>
        <w:rPr>
          <w:rFonts w:eastAsia="Times New Roman"/>
          <w:color w:val="333333"/>
          <w:lang w:eastAsia="ru-RU"/>
        </w:rPr>
        <w:t>29</w:t>
      </w:r>
      <w:r w:rsidR="0047402E" w:rsidRPr="004678E1">
        <w:rPr>
          <w:rFonts w:eastAsia="Times New Roman"/>
          <w:color w:val="333333"/>
          <w:lang w:eastAsia="ru-RU"/>
        </w:rPr>
        <w:t xml:space="preserve"> </w:t>
      </w:r>
    </w:p>
    <w:p w:rsidR="0047402E" w:rsidRPr="004678E1" w:rsidRDefault="0047402E" w:rsidP="0047402E">
      <w:pPr>
        <w:spacing w:after="90" w:line="240" w:lineRule="auto"/>
        <w:ind w:left="5670"/>
        <w:jc w:val="both"/>
        <w:rPr>
          <w:rFonts w:eastAsia="Times New Roman"/>
          <w:color w:val="333333"/>
          <w:lang w:eastAsia="ru-RU"/>
        </w:rPr>
      </w:pPr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b/>
          <w:color w:val="333333"/>
          <w:lang w:eastAsia="ru-RU"/>
        </w:rPr>
      </w:pPr>
      <w:r w:rsidRPr="004678E1">
        <w:rPr>
          <w:rFonts w:eastAsia="Times New Roman"/>
          <w:b/>
          <w:color w:val="333333"/>
          <w:lang w:eastAsia="ru-RU"/>
        </w:rPr>
        <w:t>Перечень административных процедур,</w:t>
      </w:r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b/>
          <w:color w:val="333333"/>
          <w:lang w:eastAsia="ru-RU"/>
        </w:rPr>
      </w:pPr>
      <w:proofErr w:type="gramStart"/>
      <w:r w:rsidRPr="004678E1">
        <w:rPr>
          <w:rFonts w:eastAsia="Times New Roman"/>
          <w:b/>
          <w:color w:val="333333"/>
          <w:lang w:eastAsia="ru-RU"/>
        </w:rPr>
        <w:t xml:space="preserve">Осуществляемых государственным «Яковлевичский </w:t>
      </w:r>
      <w:r w:rsidR="004E1734">
        <w:rPr>
          <w:rFonts w:eastAsia="Times New Roman"/>
          <w:b/>
          <w:color w:val="333333"/>
          <w:lang w:eastAsia="ru-RU"/>
        </w:rPr>
        <w:t>социальный пансионат «Домашний очаг</w:t>
      </w:r>
      <w:r w:rsidRPr="004678E1">
        <w:rPr>
          <w:rFonts w:eastAsia="Times New Roman"/>
          <w:b/>
          <w:color w:val="333333"/>
          <w:lang w:eastAsia="ru-RU"/>
        </w:rPr>
        <w:t>» по заявлениям граждан в соответствии</w:t>
      </w:r>
      <w:proofErr w:type="gramEnd"/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b/>
          <w:color w:val="333333"/>
          <w:lang w:eastAsia="ru-RU"/>
        </w:rPr>
      </w:pPr>
      <w:r w:rsidRPr="004678E1">
        <w:rPr>
          <w:rFonts w:eastAsia="Times New Roman"/>
          <w:b/>
          <w:color w:val="333333"/>
          <w:lang w:eastAsia="ru-RU"/>
        </w:rPr>
        <w:t>с Указом Президента Республики Беларусь от 26 апреля 2010 г. № 200</w:t>
      </w:r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b/>
          <w:color w:val="333333"/>
          <w:lang w:eastAsia="ru-RU"/>
        </w:rPr>
      </w:pPr>
      <w:r w:rsidRPr="004678E1">
        <w:rPr>
          <w:rFonts w:eastAsia="Times New Roman"/>
          <w:b/>
          <w:color w:val="333333"/>
          <w:lang w:eastAsia="ru-RU"/>
        </w:rPr>
        <w:t>”Об административных процедурах, осуществляемых государственными органами и иными организациями по заявлениям граждан“</w:t>
      </w:r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color w:val="333333"/>
          <w:lang w:eastAsia="ru-RU"/>
        </w:rPr>
      </w:pPr>
      <w:r w:rsidRPr="004678E1">
        <w:rPr>
          <w:rFonts w:eastAsia="Times New Roman"/>
          <w:color w:val="333333"/>
          <w:lang w:eastAsia="ru-RU"/>
        </w:rPr>
        <w:t xml:space="preserve">Административные процедуры, отмеченные знаком ”*“, осуществляются в отношении работников (бывших работников) государственного учреждения «Яковлевичский </w:t>
      </w:r>
      <w:r w:rsidR="004E1734">
        <w:rPr>
          <w:rFonts w:eastAsia="Times New Roman"/>
          <w:color w:val="333333"/>
          <w:lang w:eastAsia="ru-RU"/>
        </w:rPr>
        <w:t>социальный пансионат «Домашний очаг</w:t>
      </w:r>
      <w:r w:rsidRPr="004678E1">
        <w:rPr>
          <w:rFonts w:eastAsia="Times New Roman"/>
          <w:color w:val="333333"/>
          <w:lang w:eastAsia="ru-RU"/>
        </w:rPr>
        <w:t>».</w:t>
      </w:r>
    </w:p>
    <w:p w:rsidR="0047402E" w:rsidRPr="004678E1" w:rsidRDefault="0047402E" w:rsidP="0047402E">
      <w:pPr>
        <w:spacing w:after="90" w:line="240" w:lineRule="auto"/>
        <w:jc w:val="center"/>
        <w:rPr>
          <w:rFonts w:eastAsia="Times New Roman"/>
          <w:color w:val="333333"/>
          <w:lang w:eastAsia="ru-RU"/>
        </w:rPr>
      </w:pPr>
      <w:r w:rsidRPr="004678E1">
        <w:rPr>
          <w:rFonts w:eastAsia="Times New Roman"/>
          <w:color w:val="333333"/>
          <w:lang w:eastAsia="ru-RU"/>
        </w:rPr>
        <w:t>Плата за осуществление административных процедур, указанных в настоящем перечне, не взимается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447"/>
        <w:gridCol w:w="1690"/>
        <w:gridCol w:w="1715"/>
        <w:gridCol w:w="1690"/>
      </w:tblGrid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  <w:proofErr w:type="gramStart"/>
            <w:r w:rsidRPr="00AE2D2A">
              <w:rPr>
                <w:rFonts w:eastAsia="Times New Roman"/>
                <w:b/>
                <w:bCs/>
                <w:color w:val="333333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выдаваемых</w:t>
            </w:r>
            <w:proofErr w:type="gramEnd"/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Должностное лицо, ответственное за осуществление административно</w:t>
            </w:r>
            <w:r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й процедуры (Ф.И.О., должность</w:t>
            </w: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, № служебного телефона)</w:t>
            </w:r>
          </w:p>
        </w:tc>
      </w:tr>
      <w:tr w:rsidR="0047402E" w:rsidRPr="00AE2D2A" w:rsidTr="008F3CDB"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ГЛАВА 2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ТРУД И СОЦИАЛЬНАЯ ЗАЩИТА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2.1.* Выдача выписки (копии) из трудовой книжки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Савицкая Ольга Владимировна</w:t>
            </w:r>
            <w:r w:rsidR="0047402E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специалист по кадрам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57-48-42 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 её отсутствие лицо её замещающее)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2.2.* Выдача справки о месте работы, службы и занимаемой должности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Савицкая Ольга Владимировна </w:t>
            </w:r>
            <w:r w:rsidR="0047402E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специалист по кадрам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57-48-42 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(в её отсутствие лицо её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замещающее)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2.3.* Выдача справки о периоде работы, 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Савицкая Ольга Владимировна </w:t>
            </w:r>
            <w:r w:rsidR="0047402E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специалист по кадрам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57-48-42 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 её отсутствие лицо её замещающее)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2.4.* Выдача справки о раз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мере зара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ботной платы (денежного довольствия</w:t>
            </w:r>
            <w:r w:rsidRPr="00AE2D2A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, 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ежемесячного денежного содержания)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2.5.* Назначение пособия по беременности и родам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листок нетрудоспособности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2.6.* Назначение пособия в связи с рождением ребенка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заявление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" w:anchor="a2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6" w:anchor="a63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 и регистрация его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рождения произведена органом, регистрирующим акты гражданского состояния, Республики Беларусь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7" w:anchor="a7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удочерителя</w:t>
            </w:r>
            <w:proofErr w:type="spell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 и (или) регистрация его рождения произведена компетентными органами иностранного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государства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свидетельства о </w:t>
            </w:r>
            <w:hyperlink r:id="rId8" w:anchor="a7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рождении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 </w:t>
            </w:r>
            <w:hyperlink r:id="rId9" w:anchor="a25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смерти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10" w:anchor="a29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заключении брака – в случае, если заявитель состоит в браке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копия решения суда о расторжении брака либо </w:t>
            </w:r>
            <w:hyperlink r:id="rId11" w:anchor="a9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расторжении брака или иной документ, подтверждающий категорию неполной семьи, – для неполных семей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выписки (копии) из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трудовых </w:t>
            </w:r>
            <w:hyperlink r:id="rId12" w:anchor="a17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книжек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родителей (усыновителей (</w:t>
            </w:r>
            <w:proofErr w:type="spell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удочерителей</w:t>
            </w:r>
            <w:proofErr w:type="spell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интернатного</w:t>
            </w:r>
            <w:proofErr w:type="spell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2.8.* Назначение пособия женщинам, ставшим на учет в государственных организациях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здравоохранения до 12-недельного срока беременности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hyperlink r:id="rId13" w:anchor="a304" w:tooltip="+" w:history="1">
              <w:proofErr w:type="gramStart"/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заявление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14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или иной документ, удостоверяющий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личность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15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заключение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врачебно-консультационной комиссии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выписки (копии) из трудовых </w:t>
            </w:r>
            <w:hyperlink r:id="rId16" w:anchor="a1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книжек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копия решения суда о расторжении брака либо </w:t>
            </w:r>
            <w:hyperlink r:id="rId17" w:anchor="a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расторжении брака или иной документ, подтверждающий категорию неполной семьи, – для неполных семей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18" w:anchor="a2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заключении брака – в случае, если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заявитель состоит в браке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10 дней со дня подачи заявления, а в случае запроса документов и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единовременно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2.9.* Назначение пособия по уходу за ребенком в возрасте до 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hyperlink r:id="rId19" w:anchor="a304" w:tooltip="+" w:history="1">
              <w:proofErr w:type="gramStart"/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заявление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0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1" w:anchor="a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 и (или) сведения, подтверждающие фактическое проживание ребенка в Республике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Беларусь (за исключением лиц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 и (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или) 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регистрация его рождения произведена компетентными органами иностранного государства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ребенка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2" w:anchor="a26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удостоверение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инвалида либо заключение медико-реабилитационной экспертной комиссии – для ребенка-инвалида в возрасте до 3 лет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3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удостоверение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4" w:anchor="a2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о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заключении брака – в случае, если заявитель состоит в браке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копия решения суда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 расторжении брака либо </w:t>
            </w:r>
            <w:hyperlink r:id="rId25" w:anchor="a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расторжении брака или иной документ, подтверждающий категорию неполной семьи, – для неполных семей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6" w:anchor="a2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периоде, за который выплачено пособие по беременности и родам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7" w:anchor="a86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 лет (отпуска по уходу за детьми) – для лиц, находящихся в таком отпуске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выписки (копии) из трудовых </w:t>
            </w:r>
            <w:hyperlink r:id="rId28" w:anchor="a1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книжек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родителей (усыновителей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удочерителей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29" w:anchor="a10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том, что гражданин является обучающимся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0" w:anchor="a84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выходе на работу, службу до истечения отпуска по уходу за ребенком в возрасте до 3 лет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и прекращении выплаты пособия матери (мачехе) в полной семье, родителю в неполной семье, усыновителю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удочерителю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агроэкотуризма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 связи с уходом за ребенком в возрасте до 3 лет другим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членом семьи или родственником ребенка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1" w:anchor="a64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размере пособия на детей и периоде его выплаты (справка о неполучении пособия на детей) – в случае изменения места выплаты пособия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интернатного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детском доме семейного типа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 Республике Беларусь)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 день достижения ребенком возраста 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2.9</w:t>
            </w:r>
            <w:r w:rsidRPr="00AE2D2A">
              <w:rPr>
                <w:rFonts w:eastAsia="Times New Roman"/>
                <w:color w:val="333333"/>
                <w:sz w:val="16"/>
                <w:szCs w:val="16"/>
                <w:vertAlign w:val="superscript"/>
                <w:lang w:eastAsia="ru-RU"/>
              </w:rPr>
              <w:t>1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.*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hyperlink r:id="rId32" w:anchor="a304" w:tooltip="+" w:history="1">
              <w:proofErr w:type="gramStart"/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заявление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3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два </w:t>
            </w:r>
            <w:hyperlink r:id="rId34" w:anchor="a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5" w:anchor="a10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том, что гражданин является обучающимся, – представляется на одного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ребенка в возрасте от 3 до 18 лет, обучающегося в учреждении образования (в том числе дошкольного)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(попечителями) ребенка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6" w:anchor="a2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заключении брака – в случае, если заявитель состоит в браке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копия решения суда о расторжении брака либо </w:t>
            </w:r>
            <w:hyperlink r:id="rId37" w:anchor="a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расторжении брака или иной документ, подтверждающий категорию неполной семьи, – для неполных семей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выписки (копии) из трудовых </w:t>
            </w:r>
            <w:hyperlink r:id="rId38" w:anchor="a1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книжек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родителей (усыновителей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удочерителей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39" w:anchor="a64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размере пособия на детей и периоде его выплаты (справка о неполучении пособия на детей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) –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агроэкотуризма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 связи с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уходом за ребенком в возрасте до 3 лет и не являющимся ребенку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удочерителем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интернатного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2.12.* Назначение пособия на детей старше 3 лет из отдельных категорий семей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hyperlink r:id="rId40" w:anchor="a304" w:tooltip="+" w:history="1">
              <w:proofErr w:type="gramStart"/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заявление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1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2" w:anchor="a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убежище в Республике Беларусь, – при наличии таких свидетельств)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установлении опеки (попечительства) – для лиц, назначенных опекунами (попечителями) ребенка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3" w:anchor="a26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удостоверение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4" w:anchor="a26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удостоверение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инвалида – для матери (мачехи), отца (отчима), усыновителя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удочерителя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опекуна (попечителя), являющихся инвалидами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5" w:anchor="a2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призыве на срочную военную службу – для семей военнослужащих, проходящих срочную военную службу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6" w:anchor="a74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направлении на альтернативную службу – для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семей граждан, проходящих альтернативную службу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7" w:anchor="a2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заключении брака – в случае, если заявитель состоит в браке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копия решения суда о расторжении брака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либо </w:t>
            </w:r>
            <w:hyperlink r:id="rId48" w:anchor="a9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расторжении брака или иной документ, подтверждающий категорию неполной семьи, – для неполных семей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49" w:anchor="a10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том, что гражданин является обучающимся (представляется на всех детей, на детей старше 14 лет представляется на дату определения права на пособие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 на начало учебного года)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выписки (копии) из трудовых </w:t>
            </w:r>
            <w:hyperlink r:id="rId50" w:anchor="a17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книжек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родителей (усыновителей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удочерителей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опекунов (попечителей) или иные документы, подтверждающие их занятость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удочерителя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опекуна (попечителя)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1" w:anchor="a64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размере пособия на детей и периоде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его выплаты (справка о неполучении пособия на детей) – в случае изменения места выплаты пособия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</w:t>
            </w:r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обслуживание, детского </w:t>
            </w:r>
            <w:proofErr w:type="spellStart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интернатного</w:t>
            </w:r>
            <w:proofErr w:type="spell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2.13.*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2.14.*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2.16.* Назначение пособия по временной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10 дней со дня обращения, а в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на срок, указанный в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листке нетрудоспособности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Ермакова Марина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2.18.* Выдача справки о размере пособия на детей и периоде его выплаты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2.18</w:t>
            </w:r>
            <w:r w:rsidRPr="00AE2D2A">
              <w:rPr>
                <w:rFonts w:eastAsia="Times New Roman"/>
                <w:color w:val="333333"/>
                <w:sz w:val="16"/>
                <w:szCs w:val="16"/>
                <w:vertAlign w:val="superscript"/>
                <w:lang w:eastAsia="ru-RU"/>
              </w:rPr>
              <w:t>1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.* Выдача справки о неполучении пособия на детей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hyperlink r:id="rId52" w:anchor="a2" w:tooltip="+" w:history="1">
              <w:r w:rsidR="0047402E"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="0047402E"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2.19.*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Савицкая Ольга Владимировна </w:t>
            </w:r>
            <w:r w:rsidR="0047402E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специалист по кадрам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57-48-42 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 её отсутствие лицо её замещающее)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2.20.* Выдача справки об удержании алиментов и их размере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2.24.* Выдача справки </w:t>
            </w: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 необеспеченно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сти ребенка в текущем году путевкой за счет средств государс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твен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softHyphen/>
              <w:t>ного социального страхова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ния в л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агерь с круглосуточным пребыва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нием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 дней со дня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обра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softHyphen/>
              <w:t>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Ермакова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2.25.* Выдача справки </w:t>
            </w: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 на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хо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ждении в отпуске по уходу за ре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бенком до достижения</w:t>
            </w:r>
            <w:proofErr w:type="gram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им возраста 3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4DDC" w:rsidRDefault="004E1734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Савицкая Ольга Владимировна </w:t>
            </w:r>
            <w:r w:rsidR="0047402E" w:rsidRPr="00AE4DD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специалист по кадрам </w:t>
            </w:r>
          </w:p>
          <w:p w:rsidR="0047402E" w:rsidRPr="00AE4DDC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4DD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57-48-42 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4DD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 её отсутствие лицо её замещающее)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2.29.* Выдача справки о периоде, за ко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торый выплачено пособие по беременности и родам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 дня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2.35.* Выплата пособия на погребение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заявление лица, взявшего на себя организацию погребения умершего (погибшего)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3" w:anchor="a2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паспорт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иной документ, удостоверяющий личность заявителя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4" w:anchor="a62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справка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смерти – в случае, если смерть зарегистрирована в Республике Беларусь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5" w:anchor="a25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смерти – в случае, если смерть зарегистрирована за пределами Республики Беларусь</w:t>
            </w:r>
            <w:proofErr w:type="gram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hyperlink r:id="rId56" w:anchor="a7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свидетельство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 рождении (при его наличии) – в случае смерти ребенка (детей)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 xml:space="preserve">справка о том, что умерший в возрасте от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18 до 23 лет на день смерти являлся обучающимся, – в случае смерти лица в возрасте от 18 до 23 лет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трудовая </w:t>
            </w:r>
            <w:hyperlink r:id="rId57" w:anchor="a17" w:tooltip="+" w:history="1">
              <w:r w:rsidRPr="00AE2D2A">
                <w:rPr>
                  <w:rFonts w:eastAsia="Times New Roman"/>
                  <w:color w:val="337AB7"/>
                  <w:sz w:val="21"/>
                  <w:szCs w:val="21"/>
                  <w:lang w:eastAsia="ru-RU"/>
                </w:rPr>
                <w:t>книжка</w:t>
              </w:r>
            </w:hyperlink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единовременно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2.44.* Выдача справки о </w:t>
            </w:r>
            <w:proofErr w:type="spell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невыделении</w:t>
            </w:r>
            <w:proofErr w:type="spellEnd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ГЛАВА 18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18.7.*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заявление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ра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бочих дней со дня подачи заявления, а при необходи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мости </w:t>
            </w:r>
            <w:proofErr w:type="gram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про</w:t>
            </w:r>
            <w:proofErr w:type="gramEnd"/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ведения специальной (в том числе на-</w:t>
            </w:r>
            <w:proofErr w:type="gramEnd"/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лого-вой) проверки, запроса документов и (или) сведений от других государственных органов, иных организаций – 1 месяц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  <w:tr w:rsidR="0047402E" w:rsidRPr="00AE2D2A" w:rsidTr="008F3C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18.13.* Выдача справки о доходах, исчисленных и удержанных суммах </w:t>
            </w: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подоходного налога с физических лиц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 день обращения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E2D2A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Ермакова Марина Валерьевна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бухгалтер 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т. 57-48-20</w:t>
            </w:r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Симанович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Елена Анатольевна</w:t>
            </w:r>
            <w:proofErr w:type="gramEnd"/>
          </w:p>
          <w:p w:rsidR="0047402E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47402E" w:rsidRPr="00AE2D2A" w:rsidRDefault="0047402E" w:rsidP="008F3CD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т.57-48-20)</w:t>
            </w:r>
          </w:p>
        </w:tc>
      </w:tr>
    </w:tbl>
    <w:p w:rsidR="0047402E" w:rsidRPr="00AE2D2A" w:rsidRDefault="0047402E" w:rsidP="0047402E">
      <w:pPr>
        <w:spacing w:after="9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AE2D2A">
        <w:rPr>
          <w:rFonts w:eastAsia="Times New Roman"/>
          <w:color w:val="333333"/>
          <w:sz w:val="16"/>
          <w:szCs w:val="16"/>
          <w:vertAlign w:val="superscript"/>
          <w:lang w:eastAsia="ru-RU"/>
        </w:rPr>
        <w:lastRenderedPageBreak/>
        <w:t>___________________________</w:t>
      </w:r>
    </w:p>
    <w:p w:rsidR="0047402E" w:rsidRPr="00AE2D2A" w:rsidRDefault="0047402E" w:rsidP="0047402E">
      <w:pPr>
        <w:spacing w:after="9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AE2D2A">
        <w:rPr>
          <w:rFonts w:eastAsia="Times New Roman"/>
          <w:color w:val="333333"/>
          <w:sz w:val="16"/>
          <w:szCs w:val="16"/>
          <w:vertAlign w:val="superscript"/>
          <w:lang w:eastAsia="ru-RU"/>
        </w:rPr>
        <w:t>1 </w:t>
      </w:r>
      <w:r w:rsidRPr="00AE2D2A">
        <w:rPr>
          <w:rFonts w:eastAsia="Times New Roman"/>
          <w:color w:val="333333"/>
          <w:sz w:val="21"/>
          <w:szCs w:val="21"/>
          <w:lang w:eastAsia="ru-RU"/>
        </w:rPr>
        <w:t>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47402E" w:rsidRPr="00AE2D2A" w:rsidRDefault="0047402E" w:rsidP="0047402E"/>
    <w:p w:rsidR="0047402E" w:rsidRPr="00AE2D2A" w:rsidRDefault="0047402E" w:rsidP="0047402E"/>
    <w:p w:rsidR="0047402E" w:rsidRDefault="0047402E" w:rsidP="0047402E"/>
    <w:p w:rsidR="00C616D7" w:rsidRDefault="00C616D7"/>
    <w:sectPr w:rsidR="00C616D7" w:rsidSect="00305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FD"/>
    <w:rsid w:val="00305A60"/>
    <w:rsid w:val="0047402E"/>
    <w:rsid w:val="004E1734"/>
    <w:rsid w:val="00952467"/>
    <w:rsid w:val="00C616D7"/>
    <w:rsid w:val="00E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4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4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%D0%BF%D0%B0%D0%BF%D0%BA%D0%B0%20%D1%81%D1%82%D0%B0%D1%80%D0%B0%D1%8F\Downloads\tx.dll%3fd=263210&amp;a=304" TargetMode="External"/><Relationship Id="rId18" Type="http://schemas.openxmlformats.org/officeDocument/2006/relationships/hyperlink" Target="file:///D:\%D0%BF%D0%B0%D0%BF%D0%BA%D0%B0%20%D1%81%D1%82%D0%B0%D1%80%D0%B0%D1%8F\Downloads\tx.dll%3fd=39559&amp;a=29" TargetMode="External"/><Relationship Id="rId26" Type="http://schemas.openxmlformats.org/officeDocument/2006/relationships/hyperlink" Target="file:///D:\%D0%BF%D0%B0%D0%BF%D0%BA%D0%B0%20%D1%81%D1%82%D0%B0%D1%80%D0%B0%D1%8F\Downloads\tx.dll%3fd=200199&amp;a=22" TargetMode="External"/><Relationship Id="rId39" Type="http://schemas.openxmlformats.org/officeDocument/2006/relationships/hyperlink" Target="file:///D:\%D0%BF%D0%B0%D0%BF%D0%BA%D0%B0%20%D1%81%D1%82%D0%B0%D1%80%D0%B0%D1%8F\Downloads\tx.dll%3fd=200199&amp;a=64" TargetMode="External"/><Relationship Id="rId21" Type="http://schemas.openxmlformats.org/officeDocument/2006/relationships/hyperlink" Target="file:///D:\%D0%BF%D0%B0%D0%BF%D0%BA%D0%B0%20%D1%81%D1%82%D0%B0%D1%80%D0%B0%D1%8F\Downloads\tx.dll%3fd=39559&amp;a=7" TargetMode="External"/><Relationship Id="rId34" Type="http://schemas.openxmlformats.org/officeDocument/2006/relationships/hyperlink" Target="file:///D:\%D0%BF%D0%B0%D0%BF%D0%BA%D0%B0%20%D1%81%D1%82%D0%B0%D1%80%D0%B0%D1%8F\Downloads\tx.dll%3fd=39559&amp;a=7" TargetMode="External"/><Relationship Id="rId42" Type="http://schemas.openxmlformats.org/officeDocument/2006/relationships/hyperlink" Target="file:///D:\%D0%BF%D0%B0%D0%BF%D0%BA%D0%B0%20%D1%81%D1%82%D0%B0%D1%80%D0%B0%D1%8F\Downloads\tx.dll%3fd=39559&amp;a=7" TargetMode="External"/><Relationship Id="rId47" Type="http://schemas.openxmlformats.org/officeDocument/2006/relationships/hyperlink" Target="file:///D:\%D0%BF%D0%B0%D0%BF%D0%BA%D0%B0%20%D1%81%D1%82%D0%B0%D1%80%D0%B0%D1%8F\Downloads\tx.dll%3fd=39559&amp;a=29" TargetMode="External"/><Relationship Id="rId50" Type="http://schemas.openxmlformats.org/officeDocument/2006/relationships/hyperlink" Target="file:///D:\%D0%BF%D0%B0%D0%BF%D0%BA%D0%B0%20%D1%81%D1%82%D0%B0%D1%80%D0%B0%D1%8F\Downloads\tx.dll%3fd=287407&amp;a=17" TargetMode="External"/><Relationship Id="rId55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25" TargetMode="External"/><Relationship Id="rId7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7" TargetMode="External"/><Relationship Id="rId12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287407&amp;a=17" TargetMode="External"/><Relationship Id="rId17" Type="http://schemas.openxmlformats.org/officeDocument/2006/relationships/hyperlink" Target="file:///D:\%D0%BF%D0%B0%D0%BF%D0%BA%D0%B0%20%D1%81%D1%82%D0%B0%D1%80%D0%B0%D1%8F\Downloads\tx.dll%3fd=39559&amp;a=9" TargetMode="External"/><Relationship Id="rId25" Type="http://schemas.openxmlformats.org/officeDocument/2006/relationships/hyperlink" Target="file:///D:\%D0%BF%D0%B0%D0%BF%D0%BA%D0%B0%20%D1%81%D1%82%D0%B0%D1%80%D0%B0%D1%8F\Downloads\tx.dll%3fd=39559&amp;a=9" TargetMode="External"/><Relationship Id="rId33" Type="http://schemas.openxmlformats.org/officeDocument/2006/relationships/hyperlink" Target="file:///D:\%D0%BF%D0%B0%D0%BF%D0%BA%D0%B0%20%D1%81%D1%82%D0%B0%D1%80%D0%B0%D1%8F\Downloads\tx.dll%3fd=179950&amp;a=2" TargetMode="External"/><Relationship Id="rId38" Type="http://schemas.openxmlformats.org/officeDocument/2006/relationships/hyperlink" Target="file:///D:\%D0%BF%D0%B0%D0%BF%D0%BA%D0%B0%20%D1%81%D1%82%D0%B0%D1%80%D0%B0%D1%8F\Downloads\tx.dll%3fd=287407&amp;a=17" TargetMode="External"/><Relationship Id="rId46" Type="http://schemas.openxmlformats.org/officeDocument/2006/relationships/hyperlink" Target="file:///D:\%D0%BF%D0%B0%D0%BF%D0%BA%D0%B0%20%D1%81%D1%82%D0%B0%D1%80%D0%B0%D1%8F\Downloads\tx.dll%3fd=200199&amp;a=74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D:\%D0%BF%D0%B0%D0%BF%D0%BA%D0%B0%20%D1%81%D1%82%D0%B0%D1%80%D0%B0%D1%8F\Downloads\tx.dll%3fd=287407&amp;a=17" TargetMode="External"/><Relationship Id="rId20" Type="http://schemas.openxmlformats.org/officeDocument/2006/relationships/hyperlink" Target="file:///D:\%D0%BF%D0%B0%D0%BF%D0%BA%D0%B0%20%D1%81%D1%82%D0%B0%D1%80%D0%B0%D1%8F\Downloads\tx.dll%3fd=179950&amp;a=2" TargetMode="External"/><Relationship Id="rId29" Type="http://schemas.openxmlformats.org/officeDocument/2006/relationships/hyperlink" Target="file:///D:\%D0%BF%D0%B0%D0%BF%D0%BA%D0%B0%20%D1%81%D1%82%D0%B0%D1%80%D0%B0%D1%8F\Downloads\tx.dll%3fd=244456&amp;a=10" TargetMode="External"/><Relationship Id="rId41" Type="http://schemas.openxmlformats.org/officeDocument/2006/relationships/hyperlink" Target="file:///D:\%D0%BF%D0%B0%D0%BF%D0%BA%D0%B0%20%D1%81%D1%82%D0%B0%D1%80%D0%B0%D1%8F\Downloads\tx.dll%3fd=179950&amp;a=2" TargetMode="External"/><Relationship Id="rId54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89663&amp;a=62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89663&amp;a=63" TargetMode="External"/><Relationship Id="rId11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9" TargetMode="External"/><Relationship Id="rId24" Type="http://schemas.openxmlformats.org/officeDocument/2006/relationships/hyperlink" Target="file:///D:\%D0%BF%D0%B0%D0%BF%D0%BA%D0%B0%20%D1%81%D1%82%D0%B0%D1%80%D0%B0%D1%8F\Downloads\tx.dll%3fd=39559&amp;a=29" TargetMode="External"/><Relationship Id="rId32" Type="http://schemas.openxmlformats.org/officeDocument/2006/relationships/hyperlink" Target="file:///D:\%D0%BF%D0%B0%D0%BF%D0%BA%D0%B0%20%D1%81%D1%82%D0%B0%D1%80%D0%B0%D1%8F\Downloads\tx.dll%3fd=263210&amp;a=304" TargetMode="External"/><Relationship Id="rId37" Type="http://schemas.openxmlformats.org/officeDocument/2006/relationships/hyperlink" Target="file:///D:\%D0%BF%D0%B0%D0%BF%D0%BA%D0%B0%20%D1%81%D1%82%D0%B0%D1%80%D0%B0%D1%8F\Downloads\tx.dll%3fd=39559&amp;a=9" TargetMode="External"/><Relationship Id="rId40" Type="http://schemas.openxmlformats.org/officeDocument/2006/relationships/hyperlink" Target="file:///D:\%D0%BF%D0%B0%D0%BF%D0%BA%D0%B0%20%D1%81%D1%82%D0%B0%D1%80%D0%B0%D1%8F\Downloads\tx.dll%3fd=263210&amp;a=304" TargetMode="External"/><Relationship Id="rId45" Type="http://schemas.openxmlformats.org/officeDocument/2006/relationships/hyperlink" Target="file:///D:\%D0%BF%D0%B0%D0%BF%D0%BA%D0%B0%20%D1%81%D1%82%D0%B0%D1%80%D0%B0%D1%8F\Downloads\tx.dll%3fd=193459&amp;a=22" TargetMode="External"/><Relationship Id="rId53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179950&amp;a=2" TargetMode="External"/><Relationship Id="rId58" Type="http://schemas.openxmlformats.org/officeDocument/2006/relationships/fontTable" Target="fontTable.xml"/><Relationship Id="rId5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179950&amp;a=2" TargetMode="External"/><Relationship Id="rId15" Type="http://schemas.openxmlformats.org/officeDocument/2006/relationships/hyperlink" Target="file:///D:\%D0%BF%D0%B0%D0%BF%D0%BA%D0%B0%20%D1%81%D1%82%D0%B0%D1%80%D0%B0%D1%8F\Downloads\tx.dll%3fd=191480&amp;a=2" TargetMode="External"/><Relationship Id="rId23" Type="http://schemas.openxmlformats.org/officeDocument/2006/relationships/hyperlink" Target="file:///D:\%D0%BF%D0%B0%D0%BF%D0%BA%D0%B0%20%D1%81%D1%82%D0%B0%D1%80%D0%B0%D1%8F\Downloads\tx.dll%3fd=222353&amp;a=2" TargetMode="External"/><Relationship Id="rId28" Type="http://schemas.openxmlformats.org/officeDocument/2006/relationships/hyperlink" Target="file:///D:\%D0%BF%D0%B0%D0%BF%D0%BA%D0%B0%20%D1%81%D1%82%D0%B0%D1%80%D0%B0%D1%8F\Downloads\tx.dll%3fd=287407&amp;a=17" TargetMode="External"/><Relationship Id="rId36" Type="http://schemas.openxmlformats.org/officeDocument/2006/relationships/hyperlink" Target="file:///D:\%D0%BF%D0%B0%D0%BF%D0%BA%D0%B0%20%D1%81%D1%82%D0%B0%D1%80%D0%B0%D1%8F\Downloads\tx.dll%3fd=39559&amp;a=29" TargetMode="External"/><Relationship Id="rId49" Type="http://schemas.openxmlformats.org/officeDocument/2006/relationships/hyperlink" Target="file:///D:\%D0%BF%D0%B0%D0%BF%D0%BA%D0%B0%20%D1%81%D1%82%D0%B0%D1%80%D0%B0%D1%8F\Downloads\tx.dll%3fd=244456&amp;a=10" TargetMode="External"/><Relationship Id="rId57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287407&amp;a=17" TargetMode="External"/><Relationship Id="rId10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29" TargetMode="External"/><Relationship Id="rId19" Type="http://schemas.openxmlformats.org/officeDocument/2006/relationships/hyperlink" Target="file:///D:\%D0%BF%D0%B0%D0%BF%D0%BA%D0%B0%20%D1%81%D1%82%D0%B0%D1%80%D0%B0%D1%8F\Downloads\tx.dll%3fd=263210&amp;a=304" TargetMode="External"/><Relationship Id="rId31" Type="http://schemas.openxmlformats.org/officeDocument/2006/relationships/hyperlink" Target="file:///D:\%D0%BF%D0%B0%D0%BF%D0%BA%D0%B0%20%D1%81%D1%82%D0%B0%D1%80%D0%B0%D1%8F\Downloads\tx.dll%3fd=200199&amp;a=64" TargetMode="External"/><Relationship Id="rId44" Type="http://schemas.openxmlformats.org/officeDocument/2006/relationships/hyperlink" Target="file:///D:\%D0%BF%D0%B0%D0%BF%D0%BA%D0%B0%20%D1%81%D1%82%D0%B0%D1%80%D0%B0%D1%8F\Downloads\tx.dll%3fd=111794&amp;a=26" TargetMode="External"/><Relationship Id="rId52" Type="http://schemas.openxmlformats.org/officeDocument/2006/relationships/hyperlink" Target="file:///D:\%D0%BF%D0%B0%D0%BF%D0%BA%D0%B0%20%D1%81%D1%82%D0%B0%D1%80%D0%B0%D1%8F\Downloads\tx.dll%3fd=179950&amp;a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25" TargetMode="External"/><Relationship Id="rId14" Type="http://schemas.openxmlformats.org/officeDocument/2006/relationships/hyperlink" Target="file:///D:\%D0%BF%D0%B0%D0%BF%D0%BA%D0%B0%20%D1%81%D1%82%D0%B0%D1%80%D0%B0%D1%8F\Downloads\tx.dll%3fd=179950&amp;a=2" TargetMode="External"/><Relationship Id="rId22" Type="http://schemas.openxmlformats.org/officeDocument/2006/relationships/hyperlink" Target="file:///D:\%D0%BF%D0%B0%D0%BF%D0%BA%D0%B0%20%D1%81%D1%82%D0%B0%D1%80%D0%B0%D1%8F\Downloads\tx.dll%3fd=111794&amp;a=26" TargetMode="External"/><Relationship Id="rId27" Type="http://schemas.openxmlformats.org/officeDocument/2006/relationships/hyperlink" Target="file:///D:\%D0%BF%D0%B0%D0%BF%D0%BA%D0%B0%20%D1%81%D1%82%D0%B0%D1%80%D0%B0%D1%8F\Downloads\tx.dll%3fd=200199&amp;a=86" TargetMode="External"/><Relationship Id="rId30" Type="http://schemas.openxmlformats.org/officeDocument/2006/relationships/hyperlink" Target="file:///D:\%D0%BF%D0%B0%D0%BF%D0%BA%D0%B0%20%D1%81%D1%82%D0%B0%D1%80%D0%B0%D1%8F\Downloads\tx.dll%3fd=200199&amp;a=84" TargetMode="External"/><Relationship Id="rId35" Type="http://schemas.openxmlformats.org/officeDocument/2006/relationships/hyperlink" Target="file:///D:\%D0%BF%D0%B0%D0%BF%D0%BA%D0%B0%20%D1%81%D1%82%D0%B0%D1%80%D0%B0%D1%8F\Downloads\tx.dll%3fd=244456&amp;a=10" TargetMode="External"/><Relationship Id="rId43" Type="http://schemas.openxmlformats.org/officeDocument/2006/relationships/hyperlink" Target="file:///D:\%D0%BF%D0%B0%D0%BF%D0%BA%D0%B0%20%D1%81%D1%82%D0%B0%D1%80%D0%B0%D1%8F\Downloads\tx.dll%3fd=111794&amp;a=26" TargetMode="External"/><Relationship Id="rId48" Type="http://schemas.openxmlformats.org/officeDocument/2006/relationships/hyperlink" Target="file:///D:\%D0%BF%D0%B0%D0%BF%D0%BA%D0%B0%20%D1%81%D1%82%D0%B0%D1%80%D0%B0%D1%8F\Downloads\tx.dll%3fd=39559&amp;a=9" TargetMode="External"/><Relationship Id="rId56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7" TargetMode="External"/><Relationship Id="rId8" Type="http://schemas.openxmlformats.org/officeDocument/2006/relationships/hyperlink" Target="file:///C:\Documents%20and%20Settings\zhelnina.e\%D0%A0%D0%B0%D0%B1%D0%BE%D1%87%D0%B8%D0%B9%20%D1%81%D1%82%D0%BE%D0%BB\%D0%9C%D0%9E%D0%98%20%D0%94%D0%9E%D0%9A%D0%A3%D0%9C%D0%95%D0%9D%D0%A2%D0%AB\%D0%9F%D0%A0%D0%98%D0%9A%D0%90%D0%97%D0%AB\2021\%D0%9F%D0%A0%D0%98%D0%9A%D0%90%D0%97%20%E2%84%96%2081%20%D0%BE%D1%82%2006.08.2021%20%D0%90%D0%94%D0%9C%20%D0%BF%D1%80%D0%BE%D1%86%D0%B5%D0%B4\tx.dll%3fd=39559&amp;a=7" TargetMode="External"/><Relationship Id="rId51" Type="http://schemas.openxmlformats.org/officeDocument/2006/relationships/hyperlink" Target="file:///D:\%D0%BF%D0%B0%D0%BF%D0%BA%D0%B0%20%D1%81%D1%82%D0%B0%D1%80%D0%B0%D1%8F\Downloads\tx.dll%3fd=200199&amp;a=6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5654</Words>
  <Characters>32229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2</cp:revision>
  <cp:lastPrinted>2025-10-02T10:43:00Z</cp:lastPrinted>
  <dcterms:created xsi:type="dcterms:W3CDTF">2025-10-02T10:44:00Z</dcterms:created>
  <dcterms:modified xsi:type="dcterms:W3CDTF">2025-10-02T10:44:00Z</dcterms:modified>
</cp:coreProperties>
</file>