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41AB" w14:textId="77777777" w:rsidR="00C421C5" w:rsidRPr="008C69E7" w:rsidRDefault="00C421C5" w:rsidP="00C421C5">
      <w:pPr>
        <w:pStyle w:val="1"/>
        <w:rPr>
          <w:bCs w:val="0"/>
          <w:sz w:val="30"/>
          <w:szCs w:val="30"/>
          <w:u w:val="none"/>
          <w:lang w:val="ru-RU"/>
        </w:rPr>
      </w:pPr>
      <w:r w:rsidRPr="008C69E7">
        <w:rPr>
          <w:bCs w:val="0"/>
          <w:sz w:val="30"/>
          <w:szCs w:val="30"/>
          <w:lang w:val="ru-RU"/>
        </w:rPr>
        <w:t xml:space="preserve">Чернышевский избирательный округ № 4 </w:t>
      </w:r>
    </w:p>
    <w:p w14:paraId="65D20EB7" w14:textId="77777777" w:rsidR="00C421C5" w:rsidRPr="00D81809" w:rsidRDefault="00C421C5" w:rsidP="00C421C5">
      <w:pPr>
        <w:pStyle w:val="a3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D81809">
        <w:rPr>
          <w:sz w:val="30"/>
          <w:szCs w:val="30"/>
          <w:lang w:val="ru-RU"/>
        </w:rPr>
        <w:t>Границы округа</w:t>
      </w:r>
      <w:r w:rsidRPr="00D81809">
        <w:rPr>
          <w:sz w:val="30"/>
          <w:szCs w:val="30"/>
        </w:rPr>
        <w:t>: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>:</w:t>
      </w:r>
      <w:r w:rsidRPr="00D81809">
        <w:rPr>
          <w:color w:val="538135"/>
          <w:sz w:val="30"/>
          <w:szCs w:val="30"/>
          <w:lang w:val="ru-RU"/>
        </w:rPr>
        <w:t> </w:t>
      </w:r>
      <w:r w:rsidRPr="00D81809">
        <w:rPr>
          <w:sz w:val="30"/>
          <w:szCs w:val="30"/>
        </w:rPr>
        <w:t>Пр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летарская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Льва </w:t>
      </w:r>
      <w:r w:rsidRPr="00D81809">
        <w:rPr>
          <w:sz w:val="30"/>
          <w:szCs w:val="30"/>
        </w:rPr>
        <w:t xml:space="preserve">Толстого до </w:t>
      </w:r>
      <w:r w:rsidRPr="00D81809">
        <w:rPr>
          <w:sz w:val="30"/>
          <w:szCs w:val="30"/>
          <w:lang w:val="ru-RU"/>
        </w:rPr>
        <w:t>конца</w:t>
      </w:r>
      <w:r w:rsidRPr="00D81809">
        <w:rPr>
          <w:sz w:val="30"/>
          <w:szCs w:val="30"/>
        </w:rPr>
        <w:t>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Льва </w:t>
      </w:r>
      <w:r w:rsidRPr="00D81809">
        <w:rPr>
          <w:sz w:val="30"/>
          <w:szCs w:val="30"/>
        </w:rPr>
        <w:t>Толстого,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Якова Свердлова (дома №№ 26, 28),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bCs/>
          <w:sz w:val="30"/>
          <w:szCs w:val="30"/>
          <w:lang w:val="ru-RU"/>
        </w:rPr>
        <w:t>Александра</w:t>
      </w:r>
      <w:r w:rsidRPr="00D81809">
        <w:rPr>
          <w:sz w:val="30"/>
          <w:szCs w:val="30"/>
        </w:rPr>
        <w:t xml:space="preserve"> Остро</w:t>
      </w:r>
      <w:r w:rsidRPr="00D81809">
        <w:rPr>
          <w:sz w:val="30"/>
          <w:szCs w:val="30"/>
          <w:lang w:val="ru-RU"/>
        </w:rPr>
        <w:t>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Льва</w:t>
      </w:r>
      <w:r w:rsidRPr="00D81809">
        <w:rPr>
          <w:sz w:val="30"/>
          <w:szCs w:val="30"/>
        </w:rPr>
        <w:t xml:space="preserve"> Т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лстог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Якова Св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рдлова),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Владимира Маяко</w:t>
      </w:r>
      <w:r w:rsidRPr="00D81809">
        <w:rPr>
          <w:sz w:val="30"/>
          <w:szCs w:val="30"/>
          <w:lang w:val="ru-RU"/>
        </w:rPr>
        <w:t>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Льва</w:t>
      </w:r>
      <w:r w:rsidRPr="00D81809">
        <w:rPr>
          <w:sz w:val="30"/>
          <w:szCs w:val="30"/>
        </w:rPr>
        <w:t xml:space="preserve"> Т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лстог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Якова Св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рдлова</w:t>
      </w:r>
      <w:r w:rsidRPr="00D81809">
        <w:rPr>
          <w:sz w:val="30"/>
          <w:szCs w:val="30"/>
          <w:lang w:val="ru-RU"/>
        </w:rPr>
        <w:t xml:space="preserve"> и от </w:t>
      </w:r>
      <w:r w:rsidRPr="00D81809">
        <w:rPr>
          <w:sz w:val="30"/>
          <w:szCs w:val="30"/>
        </w:rPr>
        <w:t>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Тараса</w:t>
      </w:r>
      <w:r w:rsidRPr="00D81809">
        <w:rPr>
          <w:sz w:val="30"/>
          <w:szCs w:val="30"/>
        </w:rPr>
        <w:t xml:space="preserve"> 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нк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нца), </w:t>
      </w:r>
      <w:r w:rsidRPr="00D81809">
        <w:rPr>
          <w:sz w:val="30"/>
          <w:szCs w:val="30"/>
          <w:lang w:val="ru-RU"/>
        </w:rPr>
        <w:t xml:space="preserve"> Льва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ват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ра,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 Мая (п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чётной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стороне </w:t>
      </w:r>
      <w:r w:rsidRPr="00D81809">
        <w:rPr>
          <w:sz w:val="30"/>
          <w:szCs w:val="30"/>
        </w:rPr>
        <w:t xml:space="preserve">– 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</w:t>
      </w:r>
      <w:proofErr w:type="spellStart"/>
      <w:r w:rsidRPr="00D81809">
        <w:rPr>
          <w:sz w:val="30"/>
          <w:szCs w:val="30"/>
          <w:lang w:val="ru-RU"/>
        </w:rPr>
        <w:t>лицы</w:t>
      </w:r>
      <w:proofErr w:type="spellEnd"/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Тараса</w:t>
      </w:r>
      <w:r w:rsidRPr="00D81809">
        <w:rPr>
          <w:sz w:val="30"/>
          <w:szCs w:val="30"/>
        </w:rPr>
        <w:t xml:space="preserve"> Шевченк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железнодорожного</w:t>
      </w:r>
      <w:r w:rsidRPr="00D81809">
        <w:rPr>
          <w:sz w:val="30"/>
          <w:szCs w:val="30"/>
        </w:rPr>
        <w:t xml:space="preserve"> пер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 xml:space="preserve">езда </w:t>
      </w:r>
      <w:r w:rsidRPr="00D81809">
        <w:rPr>
          <w:sz w:val="30"/>
          <w:szCs w:val="30"/>
          <w:lang w:val="ru-RU"/>
        </w:rPr>
        <w:t>филиала № 7</w:t>
      </w:r>
      <w:r w:rsidRPr="00D81809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 w:rsidRPr="00D81809">
        <w:rPr>
          <w:sz w:val="30"/>
          <w:szCs w:val="30"/>
        </w:rPr>
        <w:t>Орша</w:t>
      </w:r>
      <w:r w:rsidRPr="00D81809">
        <w:rPr>
          <w:sz w:val="30"/>
          <w:szCs w:val="30"/>
          <w:lang w:val="ru-RU"/>
        </w:rPr>
        <w:t>стройматериалы</w:t>
      </w:r>
      <w:r>
        <w:rPr>
          <w:sz w:val="30"/>
          <w:szCs w:val="30"/>
          <w:lang w:val="ru-RU"/>
        </w:rPr>
        <w:t>»</w:t>
      </w:r>
      <w:r w:rsidRPr="00D81809">
        <w:rPr>
          <w:sz w:val="30"/>
          <w:szCs w:val="30"/>
          <w:lang w:val="ru-RU"/>
        </w:rPr>
        <w:t xml:space="preserve"> ОАО </w:t>
      </w:r>
      <w:r>
        <w:rPr>
          <w:sz w:val="30"/>
          <w:szCs w:val="30"/>
          <w:lang w:val="ru-RU"/>
        </w:rPr>
        <w:t>«</w:t>
      </w:r>
      <w:r w:rsidRPr="00D81809">
        <w:rPr>
          <w:sz w:val="30"/>
          <w:szCs w:val="30"/>
          <w:lang w:val="ru-RU"/>
        </w:rPr>
        <w:t>Белорусский цементный завод</w:t>
      </w:r>
      <w:r>
        <w:rPr>
          <w:sz w:val="30"/>
          <w:szCs w:val="30"/>
          <w:lang w:val="ru-RU"/>
        </w:rPr>
        <w:t>»</w:t>
      </w:r>
      <w:r w:rsidRPr="00D81809">
        <w:rPr>
          <w:sz w:val="30"/>
          <w:szCs w:val="30"/>
        </w:rPr>
        <w:t>, п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н</w:t>
      </w:r>
      <w:proofErr w:type="spellStart"/>
      <w:r w:rsidRPr="00D81809">
        <w:rPr>
          <w:sz w:val="30"/>
          <w:szCs w:val="30"/>
          <w:lang w:val="ru-RU"/>
        </w:rPr>
        <w:t>ечётной</w:t>
      </w:r>
      <w:proofErr w:type="spellEnd"/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стороне –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 51, 55, 57),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Виссариона Белинского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(от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1 Мая до конца),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Оршичная,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Николая 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рныш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начала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 xml:space="preserve">1 Мая), </w:t>
      </w:r>
      <w:r w:rsidRPr="00D81809">
        <w:rPr>
          <w:sz w:val="30"/>
          <w:szCs w:val="30"/>
          <w:lang w:val="ru-RU"/>
        </w:rPr>
        <w:t xml:space="preserve">Ивана </w:t>
      </w:r>
      <w:r w:rsidRPr="00D81809">
        <w:rPr>
          <w:sz w:val="30"/>
          <w:szCs w:val="30"/>
        </w:rPr>
        <w:t>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зло</w:t>
      </w:r>
      <w:r w:rsidRPr="00D81809">
        <w:rPr>
          <w:sz w:val="30"/>
          <w:szCs w:val="30"/>
          <w:lang w:val="ru-RU"/>
        </w:rPr>
        <w:t>вс</w:t>
      </w:r>
      <w:r w:rsidRPr="00D81809">
        <w:rPr>
          <w:sz w:val="30"/>
          <w:szCs w:val="30"/>
        </w:rPr>
        <w:t>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Тараса</w:t>
      </w:r>
      <w:r w:rsidRPr="00D81809">
        <w:rPr>
          <w:sz w:val="30"/>
          <w:szCs w:val="30"/>
        </w:rPr>
        <w:t xml:space="preserve"> 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нк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нца),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Алексея Макс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менк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Петра Амбражунаса</w:t>
      </w:r>
      <w:r w:rsidRPr="00D81809">
        <w:rPr>
          <w:sz w:val="30"/>
          <w:szCs w:val="30"/>
          <w:lang w:val="ru-RU"/>
        </w:rPr>
        <w:t>;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переулки:</w:t>
      </w:r>
      <w:r w:rsidRPr="00D81809">
        <w:rPr>
          <w:sz w:val="30"/>
          <w:szCs w:val="30"/>
        </w:rPr>
        <w:t xml:space="preserve"> Пр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летарск</w:t>
      </w:r>
      <w:proofErr w:type="spellStart"/>
      <w:r w:rsidRPr="00D81809">
        <w:rPr>
          <w:sz w:val="30"/>
          <w:szCs w:val="30"/>
          <w:lang w:val="ru-RU"/>
        </w:rPr>
        <w:t>ий</w:t>
      </w:r>
      <w:proofErr w:type="spellEnd"/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4</w:t>
      </w:r>
      <w:r w:rsidRPr="00D81809">
        <w:rPr>
          <w:sz w:val="30"/>
          <w:szCs w:val="30"/>
          <w:lang w:val="ru-RU"/>
        </w:rPr>
        <w:t>-й,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5</w:t>
      </w:r>
      <w:r w:rsidRPr="00D81809">
        <w:rPr>
          <w:sz w:val="30"/>
          <w:szCs w:val="30"/>
        </w:rPr>
        <w:t>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Льва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ват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ра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2</w:t>
      </w:r>
      <w:r w:rsidRPr="00D81809">
        <w:rPr>
          <w:sz w:val="30"/>
          <w:szCs w:val="30"/>
          <w:lang w:val="ru-RU"/>
        </w:rPr>
        <w:t>-й</w:t>
      </w:r>
      <w:r w:rsidRPr="00D81809">
        <w:rPr>
          <w:sz w:val="30"/>
          <w:szCs w:val="30"/>
        </w:rPr>
        <w:t>, 3-</w:t>
      </w:r>
      <w:r w:rsidRPr="00D81809">
        <w:rPr>
          <w:sz w:val="30"/>
          <w:szCs w:val="30"/>
          <w:lang w:val="ru-RU"/>
        </w:rPr>
        <w:t>й</w:t>
      </w:r>
      <w:r w:rsidRPr="00D81809">
        <w:rPr>
          <w:sz w:val="30"/>
          <w:szCs w:val="30"/>
        </w:rPr>
        <w:t>.</w:t>
      </w:r>
    </w:p>
    <w:p w14:paraId="468B7B44" w14:textId="77777777" w:rsidR="00C421C5" w:rsidRPr="00D81809" w:rsidRDefault="00C421C5" w:rsidP="00C421C5">
      <w:pPr>
        <w:jc w:val="center"/>
        <w:rPr>
          <w:sz w:val="30"/>
          <w:szCs w:val="30"/>
          <w:lang w:val="ru-RU"/>
        </w:rPr>
      </w:pPr>
      <w:r w:rsidRPr="00D81809">
        <w:rPr>
          <w:sz w:val="30"/>
          <w:szCs w:val="30"/>
          <w:lang w:val="ru-RU"/>
        </w:rPr>
        <w:t>Число избирателей: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3518</w:t>
      </w:r>
    </w:p>
    <w:p w14:paraId="0A046799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C5"/>
    <w:rsid w:val="007D2285"/>
    <w:rsid w:val="00C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F5DC"/>
  <w15:chartTrackingRefBased/>
  <w15:docId w15:val="{8A1D51D4-27C5-45D0-AD11-2946DFE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C421C5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1C5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C421C5"/>
    <w:pPr>
      <w:jc w:val="both"/>
    </w:pPr>
  </w:style>
  <w:style w:type="character" w:customStyle="1" w:styleId="a4">
    <w:name w:val="Основной текст Знак"/>
    <w:basedOn w:val="a0"/>
    <w:link w:val="a3"/>
    <w:rsid w:val="00C421C5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2024-04-01T12:26:00Z</dcterms:created>
  <dcterms:modified xsi:type="dcterms:W3CDTF">2024-04-01T12:26:00Z</dcterms:modified>
</cp:coreProperties>
</file>