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90" w:rsidRPr="00176E90" w:rsidRDefault="00176E90" w:rsidP="00CC7796">
      <w:pPr>
        <w:jc w:val="both"/>
        <w:rPr>
          <w:b/>
          <w:sz w:val="28"/>
          <w:szCs w:val="28"/>
        </w:rPr>
      </w:pPr>
      <w:r w:rsidRPr="00176E90">
        <w:rPr>
          <w:b/>
          <w:sz w:val="28"/>
          <w:szCs w:val="28"/>
        </w:rPr>
        <w:t>Исполняем требования Закона Республики Беларусь «О массовых мероприятиях»</w:t>
      </w:r>
    </w:p>
    <w:p w:rsidR="00176E90" w:rsidRPr="00176E90" w:rsidRDefault="001E116F" w:rsidP="00CC7796">
      <w:pPr>
        <w:jc w:val="both"/>
        <w:rPr>
          <w:sz w:val="28"/>
          <w:szCs w:val="28"/>
        </w:rPr>
      </w:pPr>
      <w:r w:rsidRPr="00176E90">
        <w:rPr>
          <w:sz w:val="28"/>
          <w:szCs w:val="28"/>
        </w:rPr>
        <w:t xml:space="preserve"> </w:t>
      </w:r>
      <w:r w:rsidRPr="00176E90">
        <w:rPr>
          <w:sz w:val="28"/>
          <w:szCs w:val="28"/>
        </w:rPr>
        <w:tab/>
      </w:r>
      <w:bookmarkStart w:id="0" w:name="_GoBack"/>
      <w:bookmarkEnd w:id="0"/>
    </w:p>
    <w:p w:rsidR="008839F5" w:rsidRDefault="001E116F" w:rsidP="00176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Свобода массовых мероприятий, не нарушающих правопорядок и права других граждан Республики Беларусь, гарантируется государством.</w:t>
      </w:r>
    </w:p>
    <w:p w:rsidR="001E116F" w:rsidRDefault="001E116F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Законодательство о массовых мероприятиях состоит из Конституции Республики Беларусь, Закона Республики Беларусь «О массовых мероприятиях» и иных актов законодательства.</w:t>
      </w:r>
    </w:p>
    <w:p w:rsidR="001E116F" w:rsidRDefault="001E116F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Закон Республики Беларусь «О массовых мероприятиях» устанавливает порядок организации и проведения собраний, митингов, уличных шествий, демонстраций, пикетирования и иных массовых мероприятий и направлен на создание условий для реализации конституционных прав и свобод граждан, обеспечения общественной безопасности и порядка при проведении этих мероприятий на улицах, площадях и в иных общественных местах.</w:t>
      </w:r>
    </w:p>
    <w:p w:rsidR="0038628E" w:rsidRDefault="001E116F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28E">
        <w:rPr>
          <w:sz w:val="28"/>
          <w:szCs w:val="28"/>
        </w:rPr>
        <w:t>Организаторами мероприятия, в котором предполагается участие до 1000 человек, могут выступать граждане Республики Беларусь, свыше 1000 человек – только политические партии, профессиональные союзы и иные организации Республики Беларусь либо государственные органы.</w:t>
      </w:r>
    </w:p>
    <w:p w:rsidR="005129CC" w:rsidRDefault="0038628E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 проведении массового мероприятия подается его организатором в местный исполнительный и распорядительный орган, на территории которого планируется проведение массового мероприятия. Заявление подается за 15 дней до даты его проведения с указанием даты, цели, вида, места проведения, источников финансирования массового мероприятия, маршрута движения.</w:t>
      </w:r>
    </w:p>
    <w:p w:rsidR="005129CC" w:rsidRDefault="005129CC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8 Закона, до получения разрешения на проведение массового мероприятия его организатору, а также иным организациям и гражданам запрещается публично призывать к организации и проведению массового мероприятия, в том числе, объявлять в средствах массовой информации, глобальной компьютерной сети Интернет или иных информационных сетях о дате, месте и времени его проведения, изготавливать и распространять в этих целях листовки, плакаты и иные материалы.</w:t>
      </w:r>
    </w:p>
    <w:p w:rsidR="005129CC" w:rsidRDefault="005129CC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Запрещается проведение массовых мероприятий для пропаганды войны или экстремистской деятельности</w:t>
      </w:r>
      <w:r w:rsidR="00C10E40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привле</w:t>
      </w:r>
      <w:r w:rsidR="00176E90">
        <w:rPr>
          <w:sz w:val="28"/>
          <w:szCs w:val="28"/>
        </w:rPr>
        <w:t>чение</w:t>
      </w:r>
      <w:r>
        <w:rPr>
          <w:sz w:val="28"/>
          <w:szCs w:val="28"/>
        </w:rPr>
        <w:t xml:space="preserve"> к участию в них граждан</w:t>
      </w:r>
      <w:r w:rsidR="00C10E40">
        <w:rPr>
          <w:sz w:val="28"/>
          <w:szCs w:val="28"/>
        </w:rPr>
        <w:t xml:space="preserve"> за материальное вознаграждение.</w:t>
      </w:r>
    </w:p>
    <w:p w:rsidR="00C10E40" w:rsidRDefault="00C10E40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мероприятия, сотрудников органов внутренних дел и представителей общественности, выполняющих обязанности по охране общественного порядка.</w:t>
      </w:r>
    </w:p>
    <w:p w:rsidR="00C10E40" w:rsidRDefault="00C10E40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время проведения собрания, митинга, уличного шествия, демонстрации или пикетирования их организаторам и участникам запрещается:</w:t>
      </w:r>
    </w:p>
    <w:p w:rsidR="005129CC" w:rsidRDefault="00C10E40" w:rsidP="00C10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29CC">
        <w:rPr>
          <w:sz w:val="28"/>
          <w:szCs w:val="28"/>
        </w:rPr>
        <w:t>препятствовать движению транспорта и пешеходов, функционированию организаций;</w:t>
      </w:r>
    </w:p>
    <w:p w:rsidR="00C10E40" w:rsidRDefault="00C10E40" w:rsidP="00C10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пропаганду войны или экстремистскую деятельность, в том числе, с использованием плакатов, транспарантов и иных средств:</w:t>
      </w:r>
    </w:p>
    <w:p w:rsidR="00C10E40" w:rsidRDefault="00C10E40" w:rsidP="00C10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действовать методами, создающими угрозу общественной безопасности, жизни и здоровью участников указанных мероприятий или других лиц;</w:t>
      </w:r>
    </w:p>
    <w:p w:rsidR="00C10E40" w:rsidRDefault="00C10E40" w:rsidP="00C10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любые действия, нарушающие установленный порядок организации и проведения массового мероприятия, а также подстрекать к таким действиям любыми методами;</w:t>
      </w:r>
    </w:p>
    <w:p w:rsidR="005129CC" w:rsidRDefault="005129CC" w:rsidP="00C10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воздействовать в любой форме на сотрудников органов внутренних дел в целях воспрепятствования выполнению ими служебных обязанностей, а также на представителей общественности, выполняющих обязанности по охране общественного порядка;</w:t>
      </w:r>
    </w:p>
    <w:p w:rsidR="001E116F" w:rsidRDefault="005129CC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иметь при себе оружие, взрывчатые вещества и боеприпасы.</w:t>
      </w:r>
      <w:r w:rsidR="001E116F">
        <w:rPr>
          <w:sz w:val="28"/>
          <w:szCs w:val="28"/>
        </w:rPr>
        <w:t xml:space="preserve"> </w:t>
      </w:r>
    </w:p>
    <w:p w:rsidR="00713691" w:rsidRDefault="00713691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Лица, нарушившие установленный настоящим Законом порядок организации и проведения массовых мероприятий, несут ответственность в соответствии с законодательными актами.</w:t>
      </w:r>
    </w:p>
    <w:p w:rsidR="00713691" w:rsidRDefault="00713691" w:rsidP="00713691">
      <w:pPr>
        <w:pStyle w:val="point"/>
        <w:rPr>
          <w:sz w:val="28"/>
          <w:szCs w:val="28"/>
        </w:rPr>
      </w:pPr>
      <w:r>
        <w:rPr>
          <w:sz w:val="28"/>
          <w:szCs w:val="28"/>
        </w:rPr>
        <w:tab/>
        <w:t>Согласно ст.24.23 Кодекса Республики Беларусь об административных правонарушениях  предусмотрена административная ответственность  за 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участником таких мероприятий  либо иным лицом, либо организатором таких мероприятий, в том числе повторно, в том числе за вознаграждение  влекут наложение штрафа в размере до двухсот базовых величин, или общественные работы, или административный арест сроком до 30 суток.</w:t>
      </w:r>
    </w:p>
    <w:p w:rsidR="008839F5" w:rsidRDefault="00713691" w:rsidP="00713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ст.342-2 Уголовного кодекса Республики Беларусь 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в том числе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 (нарушение порядка организации или проведения массовых мероприятий), если это деяние совершено неоднократно, влечет уголовную ответственность и наказывается арестом, или ограничением свободы на срок до трех лет, или лишением свободы на тот же срок.</w:t>
      </w:r>
    </w:p>
    <w:p w:rsidR="00713691" w:rsidRDefault="00713691" w:rsidP="00713691">
      <w:pPr>
        <w:ind w:firstLine="567"/>
        <w:jc w:val="both"/>
        <w:rPr>
          <w:sz w:val="28"/>
          <w:szCs w:val="28"/>
        </w:rPr>
      </w:pPr>
    </w:p>
    <w:p w:rsidR="008839F5" w:rsidRDefault="00772763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>Ст.п</w:t>
      </w:r>
      <w:r w:rsidR="00042DD9">
        <w:rPr>
          <w:sz w:val="28"/>
          <w:szCs w:val="28"/>
        </w:rPr>
        <w:t>омощник</w:t>
      </w:r>
      <w:r w:rsidR="008839F5">
        <w:rPr>
          <w:sz w:val="28"/>
          <w:szCs w:val="28"/>
        </w:rPr>
        <w:t xml:space="preserve"> прокурора</w:t>
      </w:r>
    </w:p>
    <w:p w:rsidR="008839F5" w:rsidRPr="00CC7796" w:rsidRDefault="008839F5" w:rsidP="00CC7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Оршанского района                                                                                         </w:t>
      </w:r>
      <w:proofErr w:type="spellStart"/>
      <w:r>
        <w:rPr>
          <w:sz w:val="28"/>
          <w:szCs w:val="28"/>
        </w:rPr>
        <w:t>Л.С.Дегалевич</w:t>
      </w:r>
      <w:proofErr w:type="spellEnd"/>
    </w:p>
    <w:sectPr w:rsidR="008839F5" w:rsidRPr="00CC7796" w:rsidSect="00CB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96"/>
    <w:rsid w:val="000133AC"/>
    <w:rsid w:val="00042DD9"/>
    <w:rsid w:val="000E3914"/>
    <w:rsid w:val="0015304B"/>
    <w:rsid w:val="00176E90"/>
    <w:rsid w:val="001A0114"/>
    <w:rsid w:val="001A5A52"/>
    <w:rsid w:val="001E116F"/>
    <w:rsid w:val="00265E94"/>
    <w:rsid w:val="002D7AB2"/>
    <w:rsid w:val="00311027"/>
    <w:rsid w:val="0038628E"/>
    <w:rsid w:val="003A0E0A"/>
    <w:rsid w:val="003C7D35"/>
    <w:rsid w:val="00402324"/>
    <w:rsid w:val="00407E03"/>
    <w:rsid w:val="00477584"/>
    <w:rsid w:val="004C239D"/>
    <w:rsid w:val="0050261F"/>
    <w:rsid w:val="005129CC"/>
    <w:rsid w:val="00593183"/>
    <w:rsid w:val="005A6A94"/>
    <w:rsid w:val="005F5989"/>
    <w:rsid w:val="00655342"/>
    <w:rsid w:val="00713691"/>
    <w:rsid w:val="00772763"/>
    <w:rsid w:val="00774C2A"/>
    <w:rsid w:val="0080489A"/>
    <w:rsid w:val="008839F5"/>
    <w:rsid w:val="00957854"/>
    <w:rsid w:val="00966F05"/>
    <w:rsid w:val="009D7D1D"/>
    <w:rsid w:val="00A634C4"/>
    <w:rsid w:val="00A95545"/>
    <w:rsid w:val="00B86E7F"/>
    <w:rsid w:val="00BB01A6"/>
    <w:rsid w:val="00C05CD5"/>
    <w:rsid w:val="00C10E40"/>
    <w:rsid w:val="00C72A75"/>
    <w:rsid w:val="00CA677A"/>
    <w:rsid w:val="00CB1059"/>
    <w:rsid w:val="00CC7796"/>
    <w:rsid w:val="00CE3F70"/>
    <w:rsid w:val="00D5387E"/>
    <w:rsid w:val="00D76820"/>
    <w:rsid w:val="00E12950"/>
    <w:rsid w:val="00E21D70"/>
    <w:rsid w:val="00EB5FE0"/>
    <w:rsid w:val="00F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C89B"/>
  <w15:docId w15:val="{78A613F4-BA61-49DF-9469-4196F46D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72A75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F842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7B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713691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D4D6-46C4-425C-9F4B-385D330E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Корсак Виктория Вячеславовна</cp:lastModifiedBy>
  <cp:revision>2</cp:revision>
  <cp:lastPrinted>2024-11-18T11:48:00Z</cp:lastPrinted>
  <dcterms:created xsi:type="dcterms:W3CDTF">2024-11-18T11:55:00Z</dcterms:created>
  <dcterms:modified xsi:type="dcterms:W3CDTF">2024-11-18T11:55:00Z</dcterms:modified>
</cp:coreProperties>
</file>