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E8" w:rsidRDefault="002F50E8" w:rsidP="002F50E8">
      <w:pPr>
        <w:ind w:right="103"/>
        <w:jc w:val="both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Это надо не мертвым, это надо живым </w:t>
      </w:r>
    </w:p>
    <w:p w:rsidR="0008235B" w:rsidRDefault="0008235B" w:rsidP="002F50E8">
      <w:pPr>
        <w:ind w:right="103" w:firstLine="708"/>
        <w:jc w:val="both"/>
        <w:rPr>
          <w:sz w:val="30"/>
          <w:szCs w:val="30"/>
        </w:rPr>
      </w:pPr>
    </w:p>
    <w:p w:rsidR="002F50E8" w:rsidRDefault="009A6031" w:rsidP="002F50E8">
      <w:pPr>
        <w:ind w:right="103" w:firstLine="708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C74CDF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2478F2">
        <w:rPr>
          <w:sz w:val="30"/>
          <w:szCs w:val="30"/>
        </w:rPr>
        <w:t>1</w:t>
      </w:r>
      <w:r w:rsidR="00C74CDF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="00C74CD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 всех учреждениях образования </w:t>
      </w:r>
      <w:proofErr w:type="spellStart"/>
      <w:r>
        <w:rPr>
          <w:sz w:val="30"/>
          <w:szCs w:val="30"/>
        </w:rPr>
        <w:t>Оршанского</w:t>
      </w:r>
      <w:proofErr w:type="spellEnd"/>
      <w:r>
        <w:rPr>
          <w:sz w:val="30"/>
          <w:szCs w:val="30"/>
        </w:rPr>
        <w:t xml:space="preserve"> района для учащихся 1-11 классов прошел единый урок «Ола-сестра Хатыни», посвященный 80-летию трагедии в белорусской деревне Ола. </w:t>
      </w:r>
      <w:r w:rsidR="002F50E8">
        <w:rPr>
          <w:sz w:val="30"/>
          <w:szCs w:val="30"/>
        </w:rPr>
        <w:t>В проведении урока в учреждении образования «</w:t>
      </w:r>
      <w:proofErr w:type="spellStart"/>
      <w:r w:rsidR="002F50E8">
        <w:rPr>
          <w:sz w:val="30"/>
          <w:szCs w:val="30"/>
        </w:rPr>
        <w:t>Оршанский</w:t>
      </w:r>
      <w:proofErr w:type="spellEnd"/>
      <w:r w:rsidR="002F50E8">
        <w:rPr>
          <w:sz w:val="30"/>
          <w:szCs w:val="30"/>
        </w:rPr>
        <w:t xml:space="preserve"> государственный механико-экономический колледж» принял участие старший помощник прокурора </w:t>
      </w:r>
      <w:proofErr w:type="spellStart"/>
      <w:r w:rsidR="002F50E8">
        <w:rPr>
          <w:sz w:val="30"/>
          <w:szCs w:val="30"/>
        </w:rPr>
        <w:t>Оршанского</w:t>
      </w:r>
      <w:proofErr w:type="spellEnd"/>
      <w:r w:rsidR="002F50E8">
        <w:rPr>
          <w:sz w:val="30"/>
          <w:szCs w:val="30"/>
        </w:rPr>
        <w:t xml:space="preserve"> района Максим Васильев.</w:t>
      </w:r>
    </w:p>
    <w:p w:rsidR="002F50E8" w:rsidRDefault="002F50E8" w:rsidP="009A6031">
      <w:pPr>
        <w:ind w:right="103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9A6031">
        <w:rPr>
          <w:sz w:val="30"/>
          <w:szCs w:val="30"/>
        </w:rPr>
        <w:t xml:space="preserve">Знание уроков истории не дает права забыть о том, что пережил наш народ в годы Великой Отечественной войны. </w:t>
      </w:r>
      <w:r w:rsidR="00B03DDE">
        <w:rPr>
          <w:sz w:val="30"/>
          <w:szCs w:val="30"/>
        </w:rPr>
        <w:t xml:space="preserve">Политика фашизма была направлена на уничтожение мирного населения Беларуси. </w:t>
      </w:r>
      <w:r w:rsidR="007A4302">
        <w:rPr>
          <w:sz w:val="30"/>
          <w:szCs w:val="30"/>
        </w:rPr>
        <w:t>В ходе применения тактики «выжженной земли» оккупантами было проведено более 187 крупных карательных операций, сожжено</w:t>
      </w:r>
      <w:r>
        <w:rPr>
          <w:sz w:val="30"/>
          <w:szCs w:val="30"/>
        </w:rPr>
        <w:t xml:space="preserve"> более</w:t>
      </w:r>
      <w:r w:rsidR="007A4302">
        <w:rPr>
          <w:sz w:val="30"/>
          <w:szCs w:val="30"/>
        </w:rPr>
        <w:t xml:space="preserve"> 9200 сел и деревень с мирным населением. </w:t>
      </w:r>
      <w:r w:rsidR="00B03DDE">
        <w:rPr>
          <w:sz w:val="30"/>
          <w:szCs w:val="30"/>
        </w:rPr>
        <w:t xml:space="preserve">Места гибели воинов и мирных граждан останутся свидетелями событий прошлого. В ходе расследования </w:t>
      </w:r>
      <w:r w:rsidR="007A4302">
        <w:rPr>
          <w:sz w:val="30"/>
          <w:szCs w:val="30"/>
        </w:rPr>
        <w:t xml:space="preserve">Генеральной прокуратурой Республики Беларусь </w:t>
      </w:r>
      <w:r w:rsidR="00B03DDE">
        <w:rPr>
          <w:sz w:val="30"/>
          <w:szCs w:val="30"/>
        </w:rPr>
        <w:t xml:space="preserve">уголовного дела о геноциде белорусского народа стали известны ужасающие факты </w:t>
      </w:r>
      <w:r w:rsidR="007A4302">
        <w:rPr>
          <w:sz w:val="30"/>
          <w:szCs w:val="30"/>
        </w:rPr>
        <w:t>уничтожения мирного населения. С</w:t>
      </w:r>
      <w:r w:rsidR="00B03DDE">
        <w:rPr>
          <w:sz w:val="30"/>
          <w:szCs w:val="30"/>
        </w:rPr>
        <w:t xml:space="preserve">егодня </w:t>
      </w:r>
      <w:r>
        <w:rPr>
          <w:sz w:val="30"/>
          <w:szCs w:val="30"/>
        </w:rPr>
        <w:t xml:space="preserve">наш долг - </w:t>
      </w:r>
      <w:r w:rsidR="00B03DDE">
        <w:rPr>
          <w:sz w:val="30"/>
          <w:szCs w:val="30"/>
        </w:rPr>
        <w:t xml:space="preserve">сохранение памяти о событиях </w:t>
      </w:r>
      <w:r w:rsidR="007A4302">
        <w:rPr>
          <w:sz w:val="30"/>
          <w:szCs w:val="30"/>
        </w:rPr>
        <w:t>того времени</w:t>
      </w:r>
      <w:r>
        <w:rPr>
          <w:sz w:val="30"/>
          <w:szCs w:val="30"/>
        </w:rPr>
        <w:t>, воспитание молодежи в духе преемственности в целях сохранения мира для будущих поколений» - отметил Максим Васильев.</w:t>
      </w:r>
    </w:p>
    <w:p w:rsidR="009C0D24" w:rsidRDefault="002F50E8" w:rsidP="003209F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918EF" w:rsidRDefault="00F918EF" w:rsidP="00F918E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Старший помощник прокурора </w:t>
      </w:r>
    </w:p>
    <w:p w:rsidR="00F918EF" w:rsidRDefault="00F918EF" w:rsidP="00F918E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Оршанского</w:t>
      </w:r>
      <w:proofErr w:type="spellEnd"/>
      <w:r>
        <w:rPr>
          <w:color w:val="000000"/>
          <w:sz w:val="30"/>
          <w:szCs w:val="30"/>
        </w:rPr>
        <w:t xml:space="preserve"> района </w:t>
      </w:r>
    </w:p>
    <w:p w:rsidR="0008235B" w:rsidRDefault="00F918EF" w:rsidP="00F918E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</w:pPr>
      <w:r>
        <w:rPr>
          <w:color w:val="000000"/>
          <w:sz w:val="30"/>
          <w:szCs w:val="30"/>
        </w:rPr>
        <w:t>младший советник юстиции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В.В. Корсак</w:t>
      </w:r>
      <w:r w:rsidR="00C74CDF" w:rsidRPr="00D410B3">
        <w:rPr>
          <w:color w:val="000000"/>
          <w:sz w:val="30"/>
          <w:szCs w:val="30"/>
        </w:rPr>
        <w:t xml:space="preserve">               </w:t>
      </w:r>
      <w:r w:rsidR="00C74CDF">
        <w:rPr>
          <w:color w:val="000000"/>
          <w:sz w:val="30"/>
          <w:szCs w:val="30"/>
        </w:rPr>
        <w:t xml:space="preserve">     </w:t>
      </w:r>
    </w:p>
    <w:p w:rsidR="000A3F12" w:rsidRDefault="0008235B" w:rsidP="0008235B">
      <w:r w:rsidRPr="0008235B">
        <w:drawing>
          <wp:inline distT="0" distB="0" distL="0" distR="0">
            <wp:extent cx="4143375" cy="2328577"/>
            <wp:effectExtent l="19050" t="0" r="9525" b="0"/>
            <wp:docPr id="3" name="Рисунок 2" descr="C:\Users\User\Downloads\IMG-fa1fd5fd64c1e17d09a220f62bc4a3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fa1fd5fd64c1e17d09a220f62bc4a34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2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5B" w:rsidRPr="0008235B" w:rsidRDefault="0008235B" w:rsidP="0008235B">
      <w:r w:rsidRPr="0008235B">
        <w:lastRenderedPageBreak/>
        <w:drawing>
          <wp:inline distT="0" distB="0" distL="0" distR="0">
            <wp:extent cx="3398726" cy="4533900"/>
            <wp:effectExtent l="19050" t="0" r="0" b="0"/>
            <wp:docPr id="4" name="Рисунок 1" descr="C:\Users\User\Downloads\IMG-ce474e529641334503b6b5500dc80c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ce474e529641334503b6b5500dc80c8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726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35B" w:rsidRPr="0008235B" w:rsidSect="000823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DF"/>
    <w:rsid w:val="00022A29"/>
    <w:rsid w:val="00033BB4"/>
    <w:rsid w:val="0008235B"/>
    <w:rsid w:val="000A3F12"/>
    <w:rsid w:val="001639BB"/>
    <w:rsid w:val="00163BBA"/>
    <w:rsid w:val="002478F2"/>
    <w:rsid w:val="00262723"/>
    <w:rsid w:val="002F50E8"/>
    <w:rsid w:val="003209FF"/>
    <w:rsid w:val="003D4CBF"/>
    <w:rsid w:val="00407743"/>
    <w:rsid w:val="005570BC"/>
    <w:rsid w:val="00784082"/>
    <w:rsid w:val="007A4302"/>
    <w:rsid w:val="00850712"/>
    <w:rsid w:val="009A6031"/>
    <w:rsid w:val="009C0D24"/>
    <w:rsid w:val="00A53DD6"/>
    <w:rsid w:val="00B03DDE"/>
    <w:rsid w:val="00B452FD"/>
    <w:rsid w:val="00B8378A"/>
    <w:rsid w:val="00C74CDF"/>
    <w:rsid w:val="00F9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8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659C-4EC5-4A65-8A10-421E5EA7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2023-11-01T15:14:00Z</cp:lastPrinted>
  <dcterms:created xsi:type="dcterms:W3CDTF">2024-01-12T13:33:00Z</dcterms:created>
  <dcterms:modified xsi:type="dcterms:W3CDTF">2024-01-12T13:42:00Z</dcterms:modified>
</cp:coreProperties>
</file>