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BD" w:rsidRPr="0054681E" w:rsidRDefault="004E25BD" w:rsidP="004E25BD">
      <w:pPr>
        <w:spacing w:before="300" w:after="150" w:line="240" w:lineRule="auto"/>
        <w:jc w:val="center"/>
        <w:outlineLvl w:val="1"/>
        <w:rPr>
          <w:rFonts w:eastAsia="Times New Roman"/>
          <w:b/>
          <w:color w:val="000000" w:themeColor="text1"/>
          <w:lang w:eastAsia="ru-RU"/>
        </w:rPr>
      </w:pPr>
      <w:r w:rsidRPr="0054681E">
        <w:rPr>
          <w:rFonts w:eastAsia="Times New Roman"/>
          <w:b/>
          <w:color w:val="000000" w:themeColor="text1"/>
          <w:lang w:eastAsia="ru-RU"/>
        </w:rPr>
        <w:t xml:space="preserve">ГРАФИК ЛИЧНОГО ПРИЕМА ГРАЖДАН, В ТОМ ЧИСЛЕ ИНДИВИДУАЛЬНЫХ ПРЕДПРИНИМАТЕЛЕЙ, И ПРЕДСТАВИТЕЛЕЙ ЮРИДИЧЕСКИХ ЛИЦ РУКОВОДСТВОМ ГОСУДАРСТВЕННОГО УЧРЕЖДЕНИЯ «ЯКОВЛЕВИЧСКИЙ </w:t>
      </w:r>
      <w:r w:rsidR="00A30049" w:rsidRPr="0054681E">
        <w:rPr>
          <w:rFonts w:eastAsia="Times New Roman"/>
          <w:b/>
          <w:color w:val="000000" w:themeColor="text1"/>
          <w:lang w:eastAsia="ru-RU"/>
        </w:rPr>
        <w:t>СОЦИАЛЬНЫЙ ПАНСИОНАТ «ДОМАШНИЙ ОЧАГ</w:t>
      </w:r>
      <w:r w:rsidRPr="0054681E">
        <w:rPr>
          <w:rFonts w:eastAsia="Times New Roman"/>
          <w:b/>
          <w:color w:val="000000" w:themeColor="text1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2329"/>
        <w:gridCol w:w="2133"/>
        <w:gridCol w:w="1627"/>
        <w:gridCol w:w="1776"/>
      </w:tblGrid>
      <w:tr w:rsidR="0054681E" w:rsidRPr="0054681E" w:rsidTr="00917D4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Ф.И.О.,</w:t>
            </w:r>
          </w:p>
          <w:p w:rsidR="004E25BD" w:rsidRPr="0054681E" w:rsidRDefault="004E25BD" w:rsidP="00917D4F">
            <w:pPr>
              <w:spacing w:after="9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рабочий телефон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№ кабинета, этаж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Телефон для предвари-</w:t>
            </w:r>
          </w:p>
          <w:p w:rsidR="004E25BD" w:rsidRPr="0054681E" w:rsidRDefault="004E25BD" w:rsidP="00917D4F">
            <w:pPr>
              <w:spacing w:after="9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тельной записи</w:t>
            </w:r>
          </w:p>
        </w:tc>
      </w:tr>
      <w:tr w:rsidR="0054681E" w:rsidRPr="0054681E" w:rsidTr="00917D4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Cs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Cs/>
                <w:color w:val="000000" w:themeColor="text1"/>
                <w:lang w:eastAsia="ru-RU"/>
              </w:rPr>
              <w:t xml:space="preserve">ДЕМИДОВА </w:t>
            </w:r>
          </w:p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Cs/>
                <w:color w:val="000000" w:themeColor="text1"/>
                <w:lang w:eastAsia="ru-RU"/>
              </w:rPr>
              <w:t>Олеся Леонидовна</w:t>
            </w:r>
          </w:p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Cs/>
                <w:color w:val="000000" w:themeColor="text1"/>
                <w:lang w:eastAsia="ru-RU"/>
              </w:rPr>
              <w:t>57-48-42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color w:val="000000" w:themeColor="text1"/>
                <w:lang w:eastAsia="ru-RU"/>
              </w:rPr>
              <w:t>1-ый</w:t>
            </w:r>
            <w:r w:rsidR="00402A52" w:rsidRPr="0054681E">
              <w:rPr>
                <w:rFonts w:eastAsia="Times New Roman"/>
                <w:color w:val="000000" w:themeColor="text1"/>
                <w:lang w:eastAsia="ru-RU"/>
              </w:rPr>
              <w:t>, 3-ий</w:t>
            </w:r>
            <w:r w:rsidRPr="0054681E">
              <w:rPr>
                <w:rFonts w:eastAsia="Times New Roman"/>
                <w:color w:val="000000" w:themeColor="text1"/>
                <w:lang w:eastAsia="ru-RU"/>
              </w:rPr>
              <w:t xml:space="preserve"> понедельник месяца:</w:t>
            </w:r>
          </w:p>
          <w:p w:rsidR="004E25BD" w:rsidRPr="0054681E" w:rsidRDefault="00536992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color w:val="000000" w:themeColor="text1"/>
                <w:lang w:eastAsia="ru-RU"/>
              </w:rPr>
              <w:t>11:4</w:t>
            </w:r>
            <w:r w:rsidR="00B96E7A" w:rsidRPr="0054681E">
              <w:rPr>
                <w:rFonts w:eastAsia="Times New Roman"/>
                <w:color w:val="000000" w:themeColor="text1"/>
                <w:lang w:eastAsia="ru-RU"/>
              </w:rPr>
              <w:t>0 – 20</w:t>
            </w:r>
            <w:r w:rsidR="004E25BD" w:rsidRPr="0054681E">
              <w:rPr>
                <w:rFonts w:eastAsia="Times New Roman"/>
                <w:color w:val="000000" w:themeColor="text1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Cs/>
                <w:color w:val="000000" w:themeColor="text1"/>
                <w:lang w:eastAsia="ru-RU"/>
              </w:rPr>
              <w:t>2 этаж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Cs/>
                <w:color w:val="000000" w:themeColor="text1"/>
                <w:lang w:eastAsia="ru-RU"/>
              </w:rPr>
              <w:t>57-48-42</w:t>
            </w:r>
          </w:p>
        </w:tc>
      </w:tr>
      <w:tr w:rsidR="0054681E" w:rsidRPr="0054681E" w:rsidTr="00917D4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Cs/>
                <w:color w:val="000000" w:themeColor="text1"/>
                <w:lang w:eastAsia="ru-RU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Cs/>
                <w:color w:val="000000" w:themeColor="text1"/>
                <w:lang w:eastAsia="ru-RU"/>
              </w:rPr>
              <w:t>СЕГАЛ</w:t>
            </w:r>
          </w:p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color w:val="000000" w:themeColor="text1"/>
                <w:lang w:eastAsia="ru-RU"/>
              </w:rPr>
              <w:t>Александр Александрович</w:t>
            </w:r>
          </w:p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color w:val="000000" w:themeColor="text1"/>
                <w:lang w:eastAsia="ru-RU"/>
              </w:rPr>
              <w:t>54-06-42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A52" w:rsidRPr="0054681E" w:rsidRDefault="004E25BD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color w:val="000000" w:themeColor="text1"/>
                <w:lang w:eastAsia="ru-RU"/>
              </w:rPr>
              <w:t>2-</w:t>
            </w:r>
            <w:r w:rsidR="00402A52" w:rsidRPr="0054681E">
              <w:rPr>
                <w:rFonts w:eastAsia="Times New Roman"/>
                <w:color w:val="000000" w:themeColor="text1"/>
                <w:lang w:eastAsia="ru-RU"/>
              </w:rPr>
              <w:t>о</w:t>
            </w:r>
            <w:r w:rsidRPr="0054681E">
              <w:rPr>
                <w:rFonts w:eastAsia="Times New Roman"/>
                <w:color w:val="000000" w:themeColor="text1"/>
                <w:lang w:eastAsia="ru-RU"/>
              </w:rPr>
              <w:t>й</w:t>
            </w:r>
            <w:r w:rsidR="00402A52" w:rsidRPr="0054681E">
              <w:rPr>
                <w:rFonts w:eastAsia="Times New Roman"/>
                <w:color w:val="000000" w:themeColor="text1"/>
                <w:lang w:eastAsia="ru-RU"/>
              </w:rPr>
              <w:t xml:space="preserve">, 4-ый </w:t>
            </w:r>
          </w:p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color w:val="000000" w:themeColor="text1"/>
                <w:lang w:eastAsia="ru-RU"/>
              </w:rPr>
              <w:t>понедельник месяца:</w:t>
            </w:r>
          </w:p>
          <w:p w:rsidR="004E25BD" w:rsidRPr="0054681E" w:rsidRDefault="00536992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color w:val="000000" w:themeColor="text1"/>
                <w:lang w:eastAsia="ru-RU"/>
              </w:rPr>
              <w:t>11:4</w:t>
            </w:r>
            <w:r w:rsidR="00B96E7A" w:rsidRPr="0054681E">
              <w:rPr>
                <w:rFonts w:eastAsia="Times New Roman"/>
                <w:color w:val="000000" w:themeColor="text1"/>
                <w:lang w:eastAsia="ru-RU"/>
              </w:rPr>
              <w:t>0 – 20:00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Cs/>
                <w:color w:val="000000" w:themeColor="text1"/>
                <w:lang w:eastAsia="ru-RU"/>
              </w:rPr>
              <w:t>2 этаж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5BD" w:rsidRPr="0054681E" w:rsidRDefault="004E25BD" w:rsidP="00917D4F">
            <w:pPr>
              <w:spacing w:after="9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4681E">
              <w:rPr>
                <w:rFonts w:eastAsia="Times New Roman"/>
                <w:bCs/>
                <w:color w:val="000000" w:themeColor="text1"/>
                <w:lang w:eastAsia="ru-RU"/>
              </w:rPr>
              <w:t>57-48-42</w:t>
            </w:r>
          </w:p>
        </w:tc>
      </w:tr>
    </w:tbl>
    <w:p w:rsidR="004E25BD" w:rsidRPr="0054681E" w:rsidRDefault="004E25BD" w:rsidP="004E25BD">
      <w:pPr>
        <w:spacing w:after="9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54681E">
        <w:rPr>
          <w:rFonts w:eastAsia="Times New Roman"/>
          <w:b/>
          <w:bCs/>
          <w:color w:val="000000" w:themeColor="text1"/>
          <w:lang w:eastAsia="ru-RU"/>
        </w:rPr>
        <w:t>При временном отсутствии в установленный день личного приема одного из руководителей личный прием проводит должностное лицо, исполняющее его обязанности.</w:t>
      </w:r>
    </w:p>
    <w:p w:rsidR="004E25BD" w:rsidRPr="0054681E" w:rsidRDefault="004E25BD" w:rsidP="004E25BD">
      <w:pPr>
        <w:spacing w:after="90" w:line="240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54681E">
        <w:rPr>
          <w:rFonts w:eastAsia="Times New Roman"/>
          <w:color w:val="000000" w:themeColor="text1"/>
          <w:lang w:eastAsia="ru-RU"/>
        </w:rPr>
        <w:t>Предварительную запись на личный приём к директору дома-интерната, предварительное консультирование, а также приём и регистрацию письменных обращений осуществляет секретарь</w:t>
      </w:r>
    </w:p>
    <w:p w:rsidR="004E25BD" w:rsidRPr="0054681E" w:rsidRDefault="004E25BD" w:rsidP="004E25BD">
      <w:pPr>
        <w:spacing w:after="9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54681E">
        <w:rPr>
          <w:rFonts w:eastAsia="Times New Roman"/>
          <w:b/>
          <w:bCs/>
          <w:color w:val="000000" w:themeColor="text1"/>
          <w:lang w:eastAsia="ru-RU"/>
        </w:rPr>
        <w:t>ежедневно с 8.40 до 12.40, с 13.00 до 17.00</w:t>
      </w:r>
      <w:r w:rsidRPr="0054681E">
        <w:rPr>
          <w:rFonts w:eastAsia="Times New Roman"/>
          <w:color w:val="000000" w:themeColor="text1"/>
          <w:lang w:eastAsia="ru-RU"/>
        </w:rPr>
        <w:t>:</w:t>
      </w:r>
    </w:p>
    <w:p w:rsidR="004E25BD" w:rsidRPr="0054681E" w:rsidRDefault="004E25BD" w:rsidP="004E25BD">
      <w:pPr>
        <w:spacing w:after="90" w:line="240" w:lineRule="auto"/>
        <w:jc w:val="both"/>
        <w:rPr>
          <w:rFonts w:eastAsia="Times New Roman"/>
          <w:color w:val="000000" w:themeColor="text1"/>
          <w:lang w:eastAsia="ru-RU"/>
        </w:rPr>
      </w:pPr>
      <w:proofErr w:type="spellStart"/>
      <w:r w:rsidRPr="0054681E">
        <w:rPr>
          <w:rFonts w:eastAsia="Times New Roman"/>
          <w:b/>
          <w:bCs/>
          <w:color w:val="000000" w:themeColor="text1"/>
          <w:u w:val="single"/>
          <w:lang w:eastAsia="ru-RU"/>
        </w:rPr>
        <w:t>Ермолюгина</w:t>
      </w:r>
      <w:proofErr w:type="spellEnd"/>
      <w:r w:rsidRPr="0054681E">
        <w:rPr>
          <w:rFonts w:eastAsia="Times New Roman"/>
          <w:b/>
          <w:bCs/>
          <w:color w:val="000000" w:themeColor="text1"/>
          <w:u w:val="single"/>
          <w:lang w:eastAsia="ru-RU"/>
        </w:rPr>
        <w:t xml:space="preserve"> Оксана Олеговна</w:t>
      </w:r>
      <w:r w:rsidRPr="0054681E">
        <w:rPr>
          <w:rFonts w:eastAsia="Times New Roman"/>
          <w:b/>
          <w:bCs/>
          <w:color w:val="000000" w:themeColor="text1"/>
          <w:lang w:eastAsia="ru-RU"/>
        </w:rPr>
        <w:t>,</w:t>
      </w:r>
    </w:p>
    <w:p w:rsidR="004E25BD" w:rsidRPr="0054681E" w:rsidRDefault="004E25BD" w:rsidP="004E25BD">
      <w:pPr>
        <w:spacing w:after="9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54681E">
        <w:rPr>
          <w:rFonts w:eastAsia="Times New Roman"/>
          <w:color w:val="000000" w:themeColor="text1"/>
          <w:lang w:eastAsia="ru-RU"/>
        </w:rPr>
        <w:t>секретарь, </w:t>
      </w:r>
      <w:r w:rsidRPr="0054681E">
        <w:rPr>
          <w:rFonts w:eastAsia="Times New Roman"/>
          <w:b/>
          <w:bCs/>
          <w:color w:val="000000" w:themeColor="text1"/>
          <w:lang w:eastAsia="ru-RU"/>
        </w:rPr>
        <w:t>тел. 57-48-42,</w:t>
      </w:r>
    </w:p>
    <w:p w:rsidR="004E25BD" w:rsidRPr="0054681E" w:rsidRDefault="004E25BD" w:rsidP="004E25BD">
      <w:pPr>
        <w:spacing w:after="9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54681E">
        <w:rPr>
          <w:rFonts w:eastAsia="Times New Roman"/>
          <w:i/>
          <w:iCs/>
          <w:color w:val="000000" w:themeColor="text1"/>
          <w:lang w:eastAsia="ru-RU"/>
        </w:rPr>
        <w:t>в её отсутствие:</w:t>
      </w:r>
    </w:p>
    <w:p w:rsidR="004E25BD" w:rsidRPr="0054681E" w:rsidRDefault="004E25BD" w:rsidP="004E25BD">
      <w:pPr>
        <w:spacing w:after="9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54681E">
        <w:rPr>
          <w:rFonts w:eastAsia="Times New Roman"/>
          <w:b/>
          <w:bCs/>
          <w:color w:val="000000" w:themeColor="text1"/>
          <w:u w:val="single"/>
          <w:lang w:eastAsia="ru-RU"/>
        </w:rPr>
        <w:t>Забело Оксана Викторовна</w:t>
      </w:r>
      <w:r w:rsidRPr="0054681E">
        <w:rPr>
          <w:rFonts w:eastAsia="Times New Roman"/>
          <w:b/>
          <w:bCs/>
          <w:color w:val="000000" w:themeColor="text1"/>
          <w:lang w:eastAsia="ru-RU"/>
        </w:rPr>
        <w:t>,</w:t>
      </w:r>
    </w:p>
    <w:p w:rsidR="004E25BD" w:rsidRPr="0054681E" w:rsidRDefault="004E25BD" w:rsidP="004E25BD">
      <w:pPr>
        <w:spacing w:after="9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54681E">
        <w:rPr>
          <w:rFonts w:eastAsia="Times New Roman"/>
          <w:color w:val="000000" w:themeColor="text1"/>
          <w:lang w:eastAsia="ru-RU"/>
        </w:rPr>
        <w:t>юрисконсульт,</w:t>
      </w:r>
      <w:r w:rsidRPr="0054681E">
        <w:rPr>
          <w:rFonts w:eastAsia="Times New Roman"/>
          <w:b/>
          <w:bCs/>
          <w:color w:val="000000" w:themeColor="text1"/>
          <w:lang w:eastAsia="ru-RU"/>
        </w:rPr>
        <w:t xml:space="preserve"> тел. 57-48-42.</w:t>
      </w:r>
      <w:bookmarkStart w:id="0" w:name="_GoBack"/>
      <w:bookmarkEnd w:id="0"/>
    </w:p>
    <w:p w:rsidR="00C616D7" w:rsidRPr="0054681E" w:rsidRDefault="004E25BD" w:rsidP="00AE50B9">
      <w:pPr>
        <w:spacing w:after="90" w:line="240" w:lineRule="auto"/>
        <w:ind w:firstLine="708"/>
        <w:jc w:val="both"/>
        <w:rPr>
          <w:color w:val="000000" w:themeColor="text1"/>
        </w:rPr>
      </w:pPr>
      <w:proofErr w:type="gramStart"/>
      <w:r w:rsidRPr="0054681E">
        <w:rPr>
          <w:rFonts w:eastAsia="Times New Roman"/>
          <w:color w:val="000000" w:themeColor="text1"/>
          <w:lang w:eastAsia="ru-RU"/>
        </w:rPr>
        <w:t xml:space="preserve">Приём заинтересованных лиц с заявлениями по административным процедурам осуществляется специалистами </w:t>
      </w:r>
      <w:r w:rsidR="0054681E">
        <w:rPr>
          <w:rFonts w:eastAsia="Times New Roman"/>
          <w:color w:val="000000" w:themeColor="text1"/>
          <w:lang w:eastAsia="ru-RU"/>
        </w:rPr>
        <w:t>пансионата</w:t>
      </w:r>
      <w:r w:rsidRPr="0054681E">
        <w:rPr>
          <w:rFonts w:eastAsia="Times New Roman"/>
          <w:color w:val="000000" w:themeColor="text1"/>
          <w:lang w:eastAsia="ru-RU"/>
        </w:rPr>
        <w:t xml:space="preserve"> в соответствии с Перечнем административных процедур, осуществляемых государственным учреждением «Яковлевичский </w:t>
      </w:r>
      <w:r w:rsidR="0054681E">
        <w:rPr>
          <w:rFonts w:eastAsia="Times New Roman"/>
          <w:color w:val="000000" w:themeColor="text1"/>
          <w:lang w:eastAsia="ru-RU"/>
        </w:rPr>
        <w:t>социальный пансионат «Домашний очаг</w:t>
      </w:r>
      <w:r w:rsidRPr="0054681E">
        <w:rPr>
          <w:rFonts w:eastAsia="Times New Roman"/>
          <w:color w:val="000000" w:themeColor="text1"/>
          <w:lang w:eastAsia="ru-RU"/>
        </w:rPr>
        <w:t>» в соответствии с Указом Президента Республики Беларусь от 26 апреля 2010 г. № 200 “Об административных процедурах, осуществляемых государственными органами и иными организациями по заявлениям граждан”, в рабочие д</w:t>
      </w:r>
      <w:r w:rsidR="0054681E">
        <w:rPr>
          <w:rFonts w:eastAsia="Times New Roman"/>
          <w:color w:val="000000" w:themeColor="text1"/>
          <w:lang w:eastAsia="ru-RU"/>
        </w:rPr>
        <w:t>ни (понедельник - пятница) с 8.1</w:t>
      </w:r>
      <w:r w:rsidRPr="0054681E">
        <w:rPr>
          <w:rFonts w:eastAsia="Times New Roman"/>
          <w:color w:val="000000" w:themeColor="text1"/>
          <w:lang w:eastAsia="ru-RU"/>
        </w:rPr>
        <w:t>0 до 12.40, с</w:t>
      </w:r>
      <w:proofErr w:type="gramEnd"/>
      <w:r w:rsidRPr="0054681E">
        <w:rPr>
          <w:rFonts w:eastAsia="Times New Roman"/>
          <w:color w:val="000000" w:themeColor="text1"/>
          <w:lang w:eastAsia="ru-RU"/>
        </w:rPr>
        <w:t xml:space="preserve"> 13</w:t>
      </w:r>
      <w:r w:rsidR="0054681E">
        <w:rPr>
          <w:rFonts w:eastAsia="Times New Roman"/>
          <w:color w:val="000000" w:themeColor="text1"/>
          <w:lang w:eastAsia="ru-RU"/>
        </w:rPr>
        <w:t>.00 до 16.3</w:t>
      </w:r>
      <w:r w:rsidRPr="0054681E">
        <w:rPr>
          <w:rFonts w:eastAsia="Times New Roman"/>
          <w:color w:val="000000" w:themeColor="text1"/>
          <w:lang w:eastAsia="ru-RU"/>
        </w:rPr>
        <w:t>0, в субботу с 9.30 до 15.30 в кабинете приемной, 2 этаж.</w:t>
      </w:r>
    </w:p>
    <w:sectPr w:rsidR="00C616D7" w:rsidRPr="0054681E" w:rsidSect="00AE50B9">
      <w:pgSz w:w="11906" w:h="16838"/>
      <w:pgMar w:top="0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BD"/>
    <w:rsid w:val="00305A60"/>
    <w:rsid w:val="00401F53"/>
    <w:rsid w:val="00402A52"/>
    <w:rsid w:val="004E25BD"/>
    <w:rsid w:val="00536992"/>
    <w:rsid w:val="0054681E"/>
    <w:rsid w:val="00952467"/>
    <w:rsid w:val="00A30049"/>
    <w:rsid w:val="00AE50B9"/>
    <w:rsid w:val="00B96E7A"/>
    <w:rsid w:val="00C006D5"/>
    <w:rsid w:val="00C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2024-09-05T12:27:00Z</dcterms:created>
  <dcterms:modified xsi:type="dcterms:W3CDTF">2024-09-11T05:48:00Z</dcterms:modified>
</cp:coreProperties>
</file>