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7E" w:rsidRPr="00FC465B" w:rsidRDefault="0051507E" w:rsidP="0051507E">
      <w:pPr>
        <w:shd w:val="clear" w:color="auto" w:fill="FFFFFF"/>
        <w:spacing w:after="0" w:line="420" w:lineRule="atLeast"/>
        <w:jc w:val="center"/>
        <w:textAlignment w:val="baseline"/>
        <w:outlineLvl w:val="2"/>
        <w:rPr>
          <w:rFonts w:eastAsia="Times New Roman"/>
          <w:b/>
          <w:color w:val="000000" w:themeColor="text1"/>
          <w:u w:val="single"/>
          <w:lang w:eastAsia="ru-RU"/>
        </w:rPr>
      </w:pPr>
      <w:r w:rsidRPr="00FC465B">
        <w:rPr>
          <w:rFonts w:eastAsia="Times New Roman"/>
          <w:b/>
          <w:color w:val="000000" w:themeColor="text1"/>
          <w:u w:val="single"/>
          <w:lang w:eastAsia="ru-RU"/>
        </w:rPr>
        <w:t xml:space="preserve">ГРАФИК проведения «прямой телефонной линии» руководителем и его заместителем в государственном «Яковлевичский </w:t>
      </w:r>
      <w:r w:rsidR="00AF0226" w:rsidRPr="00FC465B">
        <w:rPr>
          <w:rFonts w:eastAsia="Times New Roman"/>
          <w:b/>
          <w:color w:val="000000" w:themeColor="text1"/>
          <w:u w:val="single"/>
          <w:lang w:eastAsia="ru-RU"/>
        </w:rPr>
        <w:t>социальный пансионат «Домашний очаг</w:t>
      </w:r>
      <w:r w:rsidRPr="00FC465B">
        <w:rPr>
          <w:rFonts w:eastAsia="Times New Roman"/>
          <w:b/>
          <w:color w:val="000000" w:themeColor="text1"/>
          <w:u w:val="single"/>
          <w:lang w:eastAsia="ru-RU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126"/>
        <w:gridCol w:w="2644"/>
        <w:gridCol w:w="1622"/>
        <w:gridCol w:w="1534"/>
        <w:gridCol w:w="1359"/>
      </w:tblGrid>
      <w:tr w:rsidR="00FC465B" w:rsidRPr="00FC465B" w:rsidTr="0051507E"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27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FC465B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27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FC465B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27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FC465B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Фамилия, собственное имя и отчество (при его наличии)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27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FC465B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27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FC465B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27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FC465B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№ телефона</w:t>
            </w:r>
          </w:p>
        </w:tc>
      </w:tr>
      <w:tr w:rsidR="00FC465B" w:rsidRPr="00FC465B" w:rsidTr="0051507E"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4B60EA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Директор </w:t>
            </w:r>
            <w:r w:rsidR="004B60EA"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пансионата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Демидова Олеся Леонидовна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4B60EA" w:rsidP="00D87190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18.09</w:t>
            </w:r>
            <w:r w:rsidR="0051507E"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.202</w:t>
            </w:r>
            <w:r w:rsidR="00D87190"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4</w:t>
            </w:r>
            <w:r w:rsidR="0051507E"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 11.00 до 12.00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8 (0216) 57-48.42</w:t>
            </w:r>
          </w:p>
        </w:tc>
      </w:tr>
      <w:tr w:rsidR="00FC465B" w:rsidRPr="00FC465B" w:rsidTr="0051507E"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Заместитель директора дома-интерната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Сегал Александр Александрович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4B60EA" w:rsidP="00D87190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03.10</w:t>
            </w:r>
            <w:r w:rsidR="0051507E"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.202</w:t>
            </w:r>
            <w:r w:rsidR="00D87190"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4</w:t>
            </w:r>
            <w:r w:rsidR="0051507E"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 11.00 до 12.00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8 (0216) 57-48-42</w:t>
            </w:r>
          </w:p>
        </w:tc>
      </w:tr>
    </w:tbl>
    <w:p w:rsidR="0051507E" w:rsidRPr="00FC465B" w:rsidRDefault="0051507E" w:rsidP="00F96549">
      <w:pPr>
        <w:shd w:val="clear" w:color="auto" w:fill="FFFFFF"/>
        <w:spacing w:before="180" w:after="180" w:line="300" w:lineRule="atLeast"/>
        <w:ind w:firstLine="708"/>
        <w:jc w:val="both"/>
        <w:textAlignment w:val="baseline"/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</w:pPr>
      <w:proofErr w:type="gramStart"/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>Согласно подпункта</w:t>
      </w:r>
      <w:proofErr w:type="gramEnd"/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 xml:space="preserve"> 1.3 пункта 1 постановления Совета Министров Республики Беларусь от 23 июля 2012г. №667 «О некоторых вопросах работы с обращениями граждан и юридических лиц» «прямая телефонная линия» проводится руководителем и его заместителем не реже одного раза в квартал.</w:t>
      </w:r>
      <w:bookmarkStart w:id="0" w:name="_GoBack"/>
      <w:bookmarkEnd w:id="0"/>
    </w:p>
    <w:p w:rsidR="0051507E" w:rsidRPr="00FC465B" w:rsidRDefault="0051507E" w:rsidP="00F96549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</w:pPr>
      <w:proofErr w:type="spellStart"/>
      <w:r w:rsidRPr="00FC465B">
        <w:rPr>
          <w:rFonts w:eastAsia="Times New Roman"/>
          <w:b/>
          <w:bCs/>
          <w:color w:val="000000" w:themeColor="text1"/>
          <w:spacing w:val="1"/>
          <w:sz w:val="24"/>
          <w:szCs w:val="24"/>
          <w:bdr w:val="none" w:sz="0" w:space="0" w:color="auto" w:frame="1"/>
          <w:lang w:eastAsia="ru-RU"/>
        </w:rPr>
        <w:t>Инфолиния</w:t>
      </w:r>
      <w:proofErr w:type="spellEnd"/>
      <w:r w:rsidRPr="00FC465B">
        <w:rPr>
          <w:rFonts w:eastAsia="Times New Roman"/>
          <w:b/>
          <w:bCs/>
          <w:color w:val="000000" w:themeColor="text1"/>
          <w:spacing w:val="1"/>
          <w:sz w:val="24"/>
          <w:szCs w:val="24"/>
          <w:bdr w:val="none" w:sz="0" w:space="0" w:color="auto" w:frame="1"/>
          <w:lang w:eastAsia="ru-RU"/>
        </w:rPr>
        <w:t xml:space="preserve"> Министерства труда и социальной защиты Республики Беларусь:</w:t>
      </w:r>
    </w:p>
    <w:p w:rsidR="0051507E" w:rsidRPr="00FC465B" w:rsidRDefault="0051507E" w:rsidP="0051507E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</w:pPr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 xml:space="preserve">Консультирование заявителей осуществляется по телефону </w:t>
      </w:r>
      <w:proofErr w:type="spellStart"/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>инфолинии</w:t>
      </w:r>
      <w:proofErr w:type="spellEnd"/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> </w:t>
      </w:r>
      <w:r w:rsidRPr="00FC465B">
        <w:rPr>
          <w:rFonts w:eastAsia="Times New Roman"/>
          <w:b/>
          <w:bCs/>
          <w:color w:val="000000" w:themeColor="text1"/>
          <w:spacing w:val="1"/>
          <w:sz w:val="24"/>
          <w:szCs w:val="24"/>
          <w:bdr w:val="none" w:sz="0" w:space="0" w:color="auto" w:frame="1"/>
          <w:lang w:eastAsia="ru-RU"/>
        </w:rPr>
        <w:t>8 (017)-309-9-309 с 9.00 до 10.30 в рабочие дни.</w:t>
      </w:r>
    </w:p>
    <w:p w:rsidR="0051507E" w:rsidRPr="00FC465B" w:rsidRDefault="0051507E" w:rsidP="00F96549">
      <w:pPr>
        <w:shd w:val="clear" w:color="auto" w:fill="FFFFFF"/>
        <w:spacing w:before="180" w:after="180" w:line="300" w:lineRule="atLeast"/>
        <w:ind w:firstLine="708"/>
        <w:jc w:val="both"/>
        <w:textAlignment w:val="baseline"/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</w:pPr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 xml:space="preserve">В ходе работы </w:t>
      </w:r>
      <w:proofErr w:type="spellStart"/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>инфолинии</w:t>
      </w:r>
      <w:proofErr w:type="spellEnd"/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 xml:space="preserve"> не проводятся консультации юридических лиц, оказывающих аудиторские, юридические, консалтинговые и другие услуги.</w:t>
      </w:r>
    </w:p>
    <w:p w:rsidR="00C616D7" w:rsidRPr="00FC465B" w:rsidRDefault="00C616D7">
      <w:pPr>
        <w:rPr>
          <w:color w:val="000000" w:themeColor="text1"/>
        </w:rPr>
      </w:pPr>
    </w:p>
    <w:sectPr w:rsidR="00C616D7" w:rsidRPr="00FC465B" w:rsidSect="00305A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7E"/>
    <w:rsid w:val="00305A60"/>
    <w:rsid w:val="004B60EA"/>
    <w:rsid w:val="0051507E"/>
    <w:rsid w:val="00952467"/>
    <w:rsid w:val="00AF0226"/>
    <w:rsid w:val="00B01ABB"/>
    <w:rsid w:val="00B36232"/>
    <w:rsid w:val="00C616D7"/>
    <w:rsid w:val="00D87190"/>
    <w:rsid w:val="00F711F4"/>
    <w:rsid w:val="00F96549"/>
    <w:rsid w:val="00F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2024-09-11T05:51:00Z</cp:lastPrinted>
  <dcterms:created xsi:type="dcterms:W3CDTF">2024-09-11T05:51:00Z</dcterms:created>
  <dcterms:modified xsi:type="dcterms:W3CDTF">2024-09-11T05:51:00Z</dcterms:modified>
</cp:coreProperties>
</file>