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D7" w:rsidRDefault="00D83FB7" w:rsidP="00D83FB7">
      <w:pPr>
        <w:jc w:val="center"/>
        <w:rPr>
          <w:b/>
          <w:u w:val="single"/>
        </w:rPr>
      </w:pPr>
      <w:bookmarkStart w:id="0" w:name="_GoBack"/>
      <w:r w:rsidRPr="00D83FB7">
        <w:rPr>
          <w:b/>
          <w:u w:val="single"/>
        </w:rPr>
        <w:t xml:space="preserve">Категории лиц, имеющих право на поселение в </w:t>
      </w:r>
      <w:r w:rsidR="007373DC">
        <w:rPr>
          <w:b/>
          <w:u w:val="single"/>
        </w:rPr>
        <w:t>государственное учреждение «Яковлевичский социальный пансионат «Домашний очаг»</w:t>
      </w:r>
    </w:p>
    <w:bookmarkEnd w:id="0"/>
    <w:p w:rsidR="00C437B3" w:rsidRPr="00591A49" w:rsidRDefault="00C437B3" w:rsidP="00C437B3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91A49">
        <w:rPr>
          <w:rFonts w:eastAsia="Times New Roman"/>
          <w:color w:val="000000"/>
          <w:lang w:eastAsia="ru-RU"/>
        </w:rPr>
        <w:t>1. Вселение в пансионат и предоставление специального жилого помещения (комнаты или места в жилой комнате) производится по путевкам комитета.</w:t>
      </w:r>
    </w:p>
    <w:p w:rsidR="00C437B3" w:rsidRPr="001F46E4" w:rsidRDefault="00C437B3" w:rsidP="00C437B3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1F46E4">
        <w:rPr>
          <w:rFonts w:eastAsia="Times New Roman"/>
          <w:color w:val="000000"/>
          <w:lang w:eastAsia="ru-RU"/>
        </w:rPr>
        <w:t xml:space="preserve">2. Специальные жилые помещения (комната или место в жилой комнате) в пансионате предоставляются во владение и пользование в соответствии с установленными санитарными нормами и </w:t>
      </w:r>
      <w:proofErr w:type="gramStart"/>
      <w:r w:rsidRPr="001F46E4">
        <w:rPr>
          <w:rFonts w:eastAsia="Times New Roman"/>
          <w:color w:val="000000"/>
          <w:lang w:eastAsia="ru-RU"/>
        </w:rPr>
        <w:t>правилами</w:t>
      </w:r>
      <w:proofErr w:type="gramEnd"/>
      <w:r w:rsidRPr="001F46E4">
        <w:rPr>
          <w:rFonts w:eastAsia="Times New Roman"/>
          <w:color w:val="000000"/>
          <w:lang w:eastAsia="ru-RU"/>
        </w:rPr>
        <w:t xml:space="preserve"> и государственными социальными стандартами по обслуживанию населения республики в области социального обслуживания.</w:t>
      </w:r>
    </w:p>
    <w:p w:rsidR="00C437B3" w:rsidRPr="001F46E4" w:rsidRDefault="00C437B3" w:rsidP="00C437B3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1F46E4">
        <w:rPr>
          <w:rFonts w:eastAsia="Times New Roman"/>
          <w:color w:val="000000"/>
          <w:lang w:eastAsia="ru-RU"/>
        </w:rPr>
        <w:t>3. Специальные жилые помещения в пансионате могут предоставляться гражданам Республики Беларусь, иностранным гражданам и лицам без гражданства, постоянно проживающим в Республике Беларусь, в соответствии с перечнем медицинских показаний и</w:t>
      </w:r>
      <w:r>
        <w:rPr>
          <w:rFonts w:eastAsia="Times New Roman"/>
          <w:color w:val="000000"/>
          <w:lang w:eastAsia="ru-RU"/>
        </w:rPr>
        <w:t xml:space="preserve"> (или)</w:t>
      </w:r>
      <w:r w:rsidRPr="001F46E4">
        <w:rPr>
          <w:rFonts w:eastAsia="Times New Roman"/>
          <w:color w:val="000000"/>
          <w:lang w:eastAsia="ru-RU"/>
        </w:rPr>
        <w:t xml:space="preserve"> медицинских противопоказаний для </w:t>
      </w:r>
      <w:r>
        <w:rPr>
          <w:rFonts w:eastAsia="Times New Roman"/>
          <w:color w:val="000000"/>
          <w:lang w:eastAsia="ru-RU"/>
        </w:rPr>
        <w:t>получения</w:t>
      </w:r>
      <w:r w:rsidRPr="001F46E4">
        <w:rPr>
          <w:rFonts w:eastAsia="Times New Roman"/>
          <w:color w:val="000000"/>
          <w:lang w:eastAsia="ru-RU"/>
        </w:rPr>
        <w:t xml:space="preserve"> социальных услуг, устанавливаемым Министерством труда и социальной защиты и Министерством здравоохранения, для постоянного или временного (до одного года) </w:t>
      </w:r>
      <w:r w:rsidRPr="001E5DB1">
        <w:rPr>
          <w:rFonts w:eastAsia="Times New Roman"/>
          <w:color w:val="000000"/>
          <w:lang w:eastAsia="ru-RU"/>
        </w:rPr>
        <w:t>проживания, в том числе краткосрочного (до одного месяца, но не более трех раз в календарном году) проживания.</w:t>
      </w:r>
    </w:p>
    <w:p w:rsidR="00C437B3" w:rsidRPr="001E5DB1" w:rsidRDefault="00C437B3" w:rsidP="00C437B3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1E5DB1">
        <w:rPr>
          <w:rFonts w:eastAsia="Times New Roman"/>
          <w:color w:val="000000"/>
          <w:lang w:eastAsia="ru-RU"/>
        </w:rPr>
        <w:t>4. Специальные жилые помещения в пансионате предоставляются гражданам, достигшим общеустановленного пенсионного возраста, инвалидам I и II группы, нуждающимся в постоянном постороннем уходе или посторонней помощи, бытовом обслуживании и медицинской помощи, не имеющим 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</w:t>
      </w:r>
      <w:r>
        <w:rPr>
          <w:rFonts w:eastAsia="Times New Roman"/>
          <w:color w:val="000000"/>
          <w:lang w:eastAsia="ru-RU"/>
        </w:rPr>
        <w:t>.</w:t>
      </w:r>
    </w:p>
    <w:p w:rsidR="00C437B3" w:rsidRPr="001E5DB1" w:rsidRDefault="00C437B3" w:rsidP="00C43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1E5DB1">
        <w:rPr>
          <w:rFonts w:eastAsia="Times New Roman"/>
          <w:lang w:eastAsia="ru-RU"/>
        </w:rPr>
        <w:t xml:space="preserve">. Специальные жилые помещения в стационарных учреждениях без взимания платы предоставляются гражданам, указанным в </w:t>
      </w:r>
      <w:r>
        <w:rPr>
          <w:rFonts w:eastAsia="Times New Roman"/>
          <w:lang w:eastAsia="ru-RU"/>
        </w:rPr>
        <w:t>пункте 3, 4, имеющим п</w:t>
      </w:r>
      <w:r w:rsidRPr="001E5DB1">
        <w:rPr>
          <w:rFonts w:eastAsia="Times New Roman"/>
          <w:lang w:eastAsia="ru-RU"/>
        </w:rPr>
        <w:t>раво на государственное обеспечение, а также гражданам, заключившим договор пожизненного содержания</w:t>
      </w:r>
      <w:r>
        <w:rPr>
          <w:rFonts w:eastAsia="Times New Roman"/>
          <w:lang w:eastAsia="ru-RU"/>
        </w:rPr>
        <w:t xml:space="preserve"> </w:t>
      </w:r>
      <w:r w:rsidRPr="001E5DB1">
        <w:rPr>
          <w:rFonts w:eastAsia="Times New Roman"/>
          <w:lang w:eastAsia="ru-RU"/>
        </w:rPr>
        <w:t xml:space="preserve">с иждивением за счет средств местных бюджетов с местным исполнительным и распорядительным органом, за исключением граждан, указанных в </w:t>
      </w:r>
      <w:r w:rsidR="00CC3517">
        <w:rPr>
          <w:rFonts w:eastAsia="Times New Roman"/>
          <w:lang w:eastAsia="ru-RU"/>
        </w:rPr>
        <w:t>пункте 6.</w:t>
      </w:r>
    </w:p>
    <w:p w:rsidR="00C437B3" w:rsidRPr="001E5DB1" w:rsidRDefault="00C437B3" w:rsidP="00C4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1E5DB1">
        <w:rPr>
          <w:rFonts w:eastAsia="Calibri"/>
        </w:rPr>
        <w:t xml:space="preserve">Под государственным обеспечением понимается бесплатное обеспечение проживающих в социальных пансионатах граждан согласно установленным </w:t>
      </w:r>
      <w:hyperlink r:id="rId5" w:history="1">
        <w:r w:rsidRPr="001E5DB1">
          <w:rPr>
            <w:rFonts w:eastAsia="Calibri"/>
          </w:rPr>
          <w:t>нормам</w:t>
        </w:r>
      </w:hyperlink>
      <w:r w:rsidRPr="001E5DB1">
        <w:rPr>
          <w:rFonts w:eastAsia="Calibri"/>
        </w:rPr>
        <w:t xml:space="preserve"> жилым помещением, питанием, одеждой, обувью, мягким инвентарем и оборудованием, предметами личной гигиены, лекарственными препаратами и изделиями медицинского назначения, </w:t>
      </w:r>
      <w:r w:rsidRPr="001E5DB1">
        <w:rPr>
          <w:rFonts w:eastAsia="Calibri"/>
        </w:rPr>
        <w:lastRenderedPageBreak/>
        <w:t xml:space="preserve">очками, зубными протезами (за исключением протезов из драгоценных металлов, </w:t>
      </w:r>
      <w:proofErr w:type="spellStart"/>
      <w:r w:rsidRPr="001E5DB1">
        <w:rPr>
          <w:rFonts w:eastAsia="Calibri"/>
        </w:rPr>
        <w:t>металлоакрилатов</w:t>
      </w:r>
      <w:proofErr w:type="spellEnd"/>
      <w:r w:rsidRPr="001E5DB1">
        <w:rPr>
          <w:rFonts w:eastAsia="Calibri"/>
        </w:rPr>
        <w:t xml:space="preserve"> (</w:t>
      </w:r>
      <w:proofErr w:type="spellStart"/>
      <w:r w:rsidRPr="001E5DB1">
        <w:rPr>
          <w:rFonts w:eastAsia="Calibri"/>
        </w:rPr>
        <w:t>металлокомпозитов</w:t>
      </w:r>
      <w:proofErr w:type="spellEnd"/>
      <w:r w:rsidRPr="001E5DB1">
        <w:rPr>
          <w:rFonts w:eastAsia="Calibri"/>
        </w:rPr>
        <w:t>), металлокерамики и фарфора, а также нанесения защитно-декоративного покрытия из нитрид-титана), техническими средствами социальной реабилитации, социальными услугами согласно перечню социальных услуг, оказываемых государственными учреждениями, с нормами и нормативами обеспеченности граждан этими услугами, утвержденному постановлением Совета Министров Республики Беларусь от 27 декабря 2012 г. № 1218.</w:t>
      </w:r>
    </w:p>
    <w:p w:rsidR="00C437B3" w:rsidRPr="00B6110A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B6110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6110A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</w:t>
      </w:r>
      <w:r>
        <w:rPr>
          <w:rFonts w:ascii="Times New Roman" w:hAnsi="Times New Roman" w:cs="Times New Roman"/>
          <w:sz w:val="30"/>
          <w:szCs w:val="30"/>
        </w:rPr>
        <w:t>пансионате</w:t>
      </w:r>
      <w:r w:rsidRPr="00B6110A">
        <w:rPr>
          <w:rFonts w:ascii="Times New Roman" w:hAnsi="Times New Roman" w:cs="Times New Roman"/>
          <w:sz w:val="30"/>
          <w:szCs w:val="30"/>
        </w:rPr>
        <w:t xml:space="preserve"> на платных условиях предоставляются гражданам, указанным:</w:t>
      </w:r>
    </w:p>
    <w:p w:rsidR="00C437B3" w:rsidRPr="00B6110A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FF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пункте 4</w:t>
      </w:r>
      <w:r w:rsidR="007373DC">
        <w:rPr>
          <w:rFonts w:ascii="Times New Roman" w:hAnsi="Times New Roman" w:cs="Times New Roman"/>
          <w:sz w:val="30"/>
          <w:szCs w:val="30"/>
        </w:rPr>
        <w:t>,</w:t>
      </w:r>
      <w:r w:rsidRPr="00B6110A">
        <w:rPr>
          <w:rFonts w:ascii="Times New Roman" w:hAnsi="Times New Roman" w:cs="Times New Roman"/>
          <w:sz w:val="30"/>
          <w:szCs w:val="30"/>
        </w:rPr>
        <w:t xml:space="preserve"> получающим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</w:p>
    <w:p w:rsidR="00C437B3" w:rsidRPr="00FC7FF1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FF1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пункте 4</w:t>
      </w:r>
      <w:r w:rsidR="007373D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Устава</w:t>
      </w:r>
      <w:r w:rsidRPr="00FC7FF1">
        <w:rPr>
          <w:rFonts w:ascii="Times New Roman" w:hAnsi="Times New Roman" w:cs="Times New Roman"/>
          <w:sz w:val="30"/>
          <w:szCs w:val="30"/>
        </w:rPr>
        <w:t>, не достигшим возраста 65 лет, за исключением инвалидов I и II группы;</w:t>
      </w:r>
    </w:p>
    <w:p w:rsidR="00C437B3" w:rsidRPr="00FC7FF1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FF1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пункте 4</w:t>
      </w:r>
      <w:r w:rsidR="007373DC">
        <w:rPr>
          <w:rFonts w:ascii="Times New Roman" w:hAnsi="Times New Roman" w:cs="Times New Roman"/>
          <w:sz w:val="30"/>
          <w:szCs w:val="30"/>
        </w:rPr>
        <w:t>,</w:t>
      </w:r>
      <w:r w:rsidRPr="00FC7FF1">
        <w:rPr>
          <w:rFonts w:ascii="Times New Roman" w:hAnsi="Times New Roman" w:cs="Times New Roman"/>
          <w:sz w:val="30"/>
          <w:szCs w:val="30"/>
        </w:rPr>
        <w:t xml:space="preserve">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:rsidR="00C437B3" w:rsidRPr="00FC7FF1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FF1">
        <w:rPr>
          <w:rFonts w:ascii="Times New Roman" w:hAnsi="Times New Roman" w:cs="Times New Roman"/>
          <w:sz w:val="30"/>
          <w:szCs w:val="30"/>
        </w:rPr>
        <w:t xml:space="preserve">в </w:t>
      </w:r>
      <w:r w:rsidRPr="00227813">
        <w:rPr>
          <w:rFonts w:ascii="Times New Roman" w:hAnsi="Times New Roman" w:cs="Times New Roman"/>
          <w:sz w:val="30"/>
          <w:szCs w:val="30"/>
        </w:rPr>
        <w:t>пункте 4</w:t>
      </w:r>
      <w:r w:rsidRPr="00FC7FF1">
        <w:rPr>
          <w:rFonts w:ascii="Times New Roman" w:hAnsi="Times New Roman" w:cs="Times New Roman"/>
          <w:sz w:val="30"/>
          <w:szCs w:val="30"/>
        </w:rPr>
        <w:t>, для краткосрочного проживания;</w:t>
      </w:r>
    </w:p>
    <w:p w:rsidR="00C437B3" w:rsidRPr="00B6110A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Местные исполнительные и распорядительные органы на основании ходатайств органов по труду, занятости и социальной защите районных (городских) исполнительных комитетов, местных администраций (далее – органы по труду, занятости и социальной защите) по месту жительства гражданина или лица, заключившего договор в интересах этого гражданина, могут принимать решение об:</w:t>
      </w:r>
    </w:p>
    <w:p w:rsidR="00C437B3" w:rsidRPr="00B6110A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уменьшении платы за постоянное или временное, за исключением краткосрочного, проживание в </w:t>
      </w:r>
      <w:r>
        <w:rPr>
          <w:rFonts w:ascii="Times New Roman" w:hAnsi="Times New Roman" w:cs="Times New Roman"/>
          <w:sz w:val="30"/>
          <w:szCs w:val="30"/>
        </w:rPr>
        <w:t>пансионате</w:t>
      </w:r>
      <w:r w:rsidRPr="00B6110A">
        <w:rPr>
          <w:rFonts w:ascii="Times New Roman" w:hAnsi="Times New Roman" w:cs="Times New Roman"/>
          <w:sz w:val="30"/>
          <w:szCs w:val="30"/>
        </w:rPr>
        <w:t xml:space="preserve"> или освобождении от нее граждан в случае возникновения обстоятельств (причинение вреда жизни, здоровью, имуществу в результате стихийных бедствий, катастроф, пожаров и иных ситуаций), объективно нарушающих нормальную жизнедеятельность гражданина или лица, заключившего договор в интересах этого гражданина, и сложных для самостоятельного разрешения;</w:t>
      </w:r>
    </w:p>
    <w:p w:rsidR="00C437B3" w:rsidRPr="00B6110A" w:rsidRDefault="00C437B3" w:rsidP="00C437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уменьшении платы за постоянное или временное, за исключением краткосрочного, проживание в </w:t>
      </w:r>
      <w:r>
        <w:rPr>
          <w:rFonts w:ascii="Times New Roman" w:hAnsi="Times New Roman" w:cs="Times New Roman"/>
          <w:sz w:val="30"/>
          <w:szCs w:val="30"/>
        </w:rPr>
        <w:t>пансионате</w:t>
      </w:r>
      <w:r w:rsidRPr="00B6110A">
        <w:rPr>
          <w:rFonts w:ascii="Times New Roman" w:hAnsi="Times New Roman" w:cs="Times New Roman"/>
          <w:sz w:val="30"/>
          <w:szCs w:val="30"/>
        </w:rPr>
        <w:t xml:space="preserve"> в отношении граждан, получающих пенсию из других государств в соответствии с </w:t>
      </w:r>
      <w:r w:rsidRPr="00B6110A">
        <w:rPr>
          <w:rFonts w:ascii="Times New Roman" w:hAnsi="Times New Roman" w:cs="Times New Roman"/>
          <w:spacing w:val="-4"/>
          <w:sz w:val="30"/>
          <w:szCs w:val="30"/>
        </w:rPr>
        <w:t>международными договорами (соглашениями), заключенными Республикой</w:t>
      </w:r>
      <w:r w:rsidRPr="00B6110A"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lastRenderedPageBreak/>
        <w:t>Беларусь, размер пенсии которых ниже платы за проживание.</w:t>
      </w:r>
    </w:p>
    <w:p w:rsidR="00D83FB7" w:rsidRPr="00D83FB7" w:rsidRDefault="00D83FB7" w:rsidP="00C437B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sectPr w:rsidR="00D83FB7" w:rsidRPr="00D83FB7" w:rsidSect="00305A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A5"/>
    <w:rsid w:val="00305A60"/>
    <w:rsid w:val="007373DC"/>
    <w:rsid w:val="00940FA5"/>
    <w:rsid w:val="00952467"/>
    <w:rsid w:val="00C437B3"/>
    <w:rsid w:val="00C616D7"/>
    <w:rsid w:val="00CC3517"/>
    <w:rsid w:val="00D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613A"/>
  <w15:docId w15:val="{286C0765-9B8E-47C6-BB96-18A7806C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  <w:style w:type="paragraph" w:customStyle="1" w:styleId="ConsPlusNormal">
    <w:name w:val="ConsPlusNormal"/>
    <w:rsid w:val="00C4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2F4E5EA52900A069509CEA913672491B8EF30BE980CD392738ECEDD9B02CEC4F1944C5BE7FBE2B8284F04BCA8FBB1A7E715A4C0371835432878430B0u0u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2024-07-01T08:52:00Z</dcterms:created>
  <dcterms:modified xsi:type="dcterms:W3CDTF">2024-07-01T08:52:00Z</dcterms:modified>
</cp:coreProperties>
</file>