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A38" w:rsidRPr="00AD00F2" w:rsidRDefault="00FE1A38" w:rsidP="00FE1A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spacing w:val="-6"/>
          <w:sz w:val="30"/>
          <w:szCs w:val="30"/>
          <w:u w:val="single"/>
          <w:lang w:eastAsia="ru-RU"/>
        </w:rPr>
      </w:pPr>
      <w:r w:rsidRPr="00AD00F2">
        <w:rPr>
          <w:rFonts w:ascii="Times New Roman" w:eastAsia="Times New Roman" w:hAnsi="Times New Roman" w:cs="Times New Roman"/>
          <w:b/>
          <w:iCs/>
          <w:spacing w:val="-6"/>
          <w:sz w:val="30"/>
          <w:szCs w:val="30"/>
          <w:u w:val="single"/>
          <w:lang w:eastAsia="ru-RU"/>
        </w:rPr>
        <w:t xml:space="preserve">Порядок и сроки обжалования принятых административных решений </w:t>
      </w:r>
    </w:p>
    <w:p w:rsidR="00FE1A38" w:rsidRPr="00AD00F2" w:rsidRDefault="00FE1A38" w:rsidP="00FE1A38">
      <w:pPr>
        <w:spacing w:after="0" w:line="300" w:lineRule="atLeast"/>
        <w:jc w:val="center"/>
        <w:outlineLvl w:val="0"/>
        <w:rPr>
          <w:b/>
          <w:color w:val="000000"/>
          <w:sz w:val="30"/>
          <w:szCs w:val="30"/>
          <w:u w:val="single"/>
        </w:rPr>
      </w:pPr>
    </w:p>
    <w:p w:rsidR="00FE1A38" w:rsidRPr="00AD00F2" w:rsidRDefault="00FE1A38" w:rsidP="00E05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0F2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Порядок обжалования административного решения, подачи административной жалобы регламентирован главой 7 Закона Республики Беларусь от 28 октября 2008 г. № 433-З «Об основах административных процедур».</w:t>
      </w:r>
    </w:p>
    <w:p w:rsidR="00FE1A38" w:rsidRPr="00AD00F2" w:rsidRDefault="00FE1A38" w:rsidP="00E05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0F2">
        <w:rPr>
          <w:rFonts w:ascii="Times New Roman" w:eastAsia="Times New Roman" w:hAnsi="Times New Roman" w:cs="Times New Roman"/>
          <w:sz w:val="30"/>
          <w:szCs w:val="30"/>
          <w:lang w:eastAsia="ru-RU"/>
        </w:rPr>
        <w:t>Заинтересованное лицо и третье лицо обладают правом на обжалование административного решения в административном (внесудебном) порядке.</w:t>
      </w:r>
    </w:p>
    <w:p w:rsidR="00FE1A38" w:rsidRPr="00AD00F2" w:rsidRDefault="00FE1A38" w:rsidP="00E05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0F2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жалоба направляется в вышестоящий государственный орган (вышестоящую организацию) либо в государственный орган, иную организацию, к компетенции которых в соответствии с законодательными актами и постановлениями Совета Министров Республики Беларусь относится рассмотрение таких жалоб (далее - орган, рассматривающий жалобу).</w:t>
      </w:r>
    </w:p>
    <w:p w:rsidR="00FE1A38" w:rsidRPr="00AD00F2" w:rsidRDefault="00FE1A38" w:rsidP="00E05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0F2">
        <w:rPr>
          <w:rFonts w:ascii="Times New Roman" w:eastAsia="Times New Roman" w:hAnsi="Times New Roman" w:cs="Times New Roman"/>
          <w:sz w:val="30"/>
          <w:szCs w:val="30"/>
          <w:lang w:eastAsia="ru-RU"/>
        </w:rPr>
        <w:t>Обжалование административного решения в судебном порядке осуществляется после обжалования такого решения в административном (внесудебном) порядке, если иной порядок обжалования не предусмотрен законодательными актами.</w:t>
      </w:r>
    </w:p>
    <w:p w:rsidR="00FE1A38" w:rsidRPr="00AD00F2" w:rsidRDefault="00FE1A38" w:rsidP="00E05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0F2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отсутствия органа, рассматривающего жалобу, административное решение уполномоченного органа может быть обжаловано непосредственно в суд.</w:t>
      </w:r>
    </w:p>
    <w:p w:rsidR="00FE1A38" w:rsidRPr="00AD00F2" w:rsidRDefault="00FE1A38" w:rsidP="00E05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0F2">
        <w:rPr>
          <w:rFonts w:ascii="Times New Roman" w:eastAsia="Times New Roman" w:hAnsi="Times New Roman" w:cs="Times New Roman"/>
          <w:sz w:val="30"/>
          <w:szCs w:val="30"/>
          <w:lang w:eastAsia="ru-RU"/>
        </w:rPr>
        <w:t>Обжалование административного решения в судебном порядке осуществляется в соответствии с гражданским процессуальным или хозяйственным процессуальным законодательством.</w:t>
      </w:r>
    </w:p>
    <w:p w:rsidR="00FE1A38" w:rsidRPr="00AD00F2" w:rsidRDefault="00FE1A38" w:rsidP="00E05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0F2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жалоба может быть подана в орган, рассматривающий жалобу, в течение одного года со дня принятия обжалуемого административного решения.</w:t>
      </w:r>
    </w:p>
    <w:p w:rsidR="00FE1A38" w:rsidRPr="00AD00F2" w:rsidRDefault="00FE1A38" w:rsidP="00E05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0F2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Орган, рассматривающий жалобу, вправе восстановить срок подачи административной жалобы в случае пропуска такого срока по уважительной причине (тяжелая болезнь, длительная командировка и др.).</w:t>
      </w:r>
    </w:p>
    <w:p w:rsidR="00FE1A38" w:rsidRPr="00AD00F2" w:rsidRDefault="00FE1A38" w:rsidP="00E05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0F2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жалоба подается в письменной либо электронной форме.</w:t>
      </w:r>
    </w:p>
    <w:p w:rsidR="00FE1A38" w:rsidRPr="00AD00F2" w:rsidRDefault="00FE1A38" w:rsidP="00E05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0F2">
        <w:rPr>
          <w:rFonts w:ascii="Times New Roman" w:eastAsia="Times New Roman" w:hAnsi="Times New Roman" w:cs="Times New Roman"/>
          <w:sz w:val="30"/>
          <w:szCs w:val="30"/>
          <w:lang w:eastAsia="ru-RU"/>
        </w:rPr>
        <w:t>В административной жалобе, подаваемой в письменной форме, должны содержаться:</w:t>
      </w:r>
    </w:p>
    <w:p w:rsidR="00FE1A38" w:rsidRPr="00AD00F2" w:rsidRDefault="00FE1A38" w:rsidP="00E05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Par22"/>
      <w:bookmarkEnd w:id="0"/>
      <w:r w:rsidRPr="00AD00F2">
        <w:rPr>
          <w:rFonts w:ascii="Times New Roman" w:eastAsia="Times New Roman" w:hAnsi="Times New Roman" w:cs="Times New Roman"/>
          <w:sz w:val="30"/>
          <w:szCs w:val="30"/>
          <w:lang w:eastAsia="ru-RU"/>
        </w:rPr>
        <w:t>наименование органа, рассматривающего жалобу;</w:t>
      </w:r>
    </w:p>
    <w:p w:rsidR="00FE1A38" w:rsidRPr="00AD00F2" w:rsidRDefault="00FE1A38" w:rsidP="00E05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0F2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 о заинтересованном лице и третьем лице (далее, если не указано иное, - лицо, подавшее административную жалобу):</w:t>
      </w:r>
    </w:p>
    <w:p w:rsidR="00FE1A38" w:rsidRPr="00AD00F2" w:rsidRDefault="00FE1A38" w:rsidP="00E05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0F2">
        <w:rPr>
          <w:rFonts w:ascii="Times New Roman" w:eastAsia="Times New Roman" w:hAnsi="Times New Roman" w:cs="Times New Roman"/>
          <w:sz w:val="30"/>
          <w:szCs w:val="30"/>
          <w:lang w:eastAsia="ru-RU"/>
        </w:rPr>
        <w:t>фамилия, собственное имя, отчество (если таковое имеется), место жительства (место пребывания) - для гражданина;</w:t>
      </w:r>
    </w:p>
    <w:p w:rsidR="00FE1A38" w:rsidRPr="00AD00F2" w:rsidRDefault="00FE1A38" w:rsidP="00E05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0F2">
        <w:rPr>
          <w:rFonts w:ascii="Times New Roman" w:eastAsia="Times New Roman" w:hAnsi="Times New Roman" w:cs="Times New Roman"/>
          <w:sz w:val="30"/>
          <w:szCs w:val="30"/>
          <w:lang w:eastAsia="ru-RU"/>
        </w:rPr>
        <w:t>наименование и место нахождения - для юридического лица;</w:t>
      </w:r>
    </w:p>
    <w:p w:rsidR="00FE1A38" w:rsidRPr="00AD00F2" w:rsidRDefault="00FE1A38" w:rsidP="00E05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0F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наименование уполномоченного органа, принявшего обжалуемое административное решение;</w:t>
      </w:r>
    </w:p>
    <w:p w:rsidR="00FE1A38" w:rsidRPr="00AD00F2" w:rsidRDefault="00FE1A38" w:rsidP="00E05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0F2">
        <w:rPr>
          <w:rFonts w:ascii="Times New Roman" w:eastAsia="Times New Roman" w:hAnsi="Times New Roman" w:cs="Times New Roman"/>
          <w:sz w:val="30"/>
          <w:szCs w:val="30"/>
          <w:lang w:eastAsia="ru-RU"/>
        </w:rPr>
        <w:t>суть обжалуемого административного решения;</w:t>
      </w:r>
    </w:p>
    <w:p w:rsidR="00FE1A38" w:rsidRPr="00AD00F2" w:rsidRDefault="00FE1A38" w:rsidP="00E05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" w:name="Par28"/>
      <w:bookmarkEnd w:id="1"/>
      <w:r w:rsidRPr="00AD00F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основания, по которым лицо, подавшее административную жалобу, считает обжалуемое административное решение неправомерным;</w:t>
      </w:r>
    </w:p>
    <w:p w:rsidR="00FE1A38" w:rsidRPr="00AD00F2" w:rsidRDefault="00FE1A38" w:rsidP="00E05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0F2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требования лица, подавшего административную жалобу;</w:t>
      </w:r>
    </w:p>
    <w:p w:rsidR="00FE1A38" w:rsidRPr="00AD00F2" w:rsidRDefault="00FE1A38" w:rsidP="00E05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0F2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перечень документов и (или) сведений (при их наличии), представляемых вместе с административной жалобой;</w:t>
      </w:r>
    </w:p>
    <w:p w:rsidR="00FE1A38" w:rsidRPr="00AD00F2" w:rsidRDefault="00FE1A38" w:rsidP="00E05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0F2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подпись гражданина, либо подпись руководителя юридического лица или лица, уполномоченного в установленном порядке подписывать административную жалобу, либо подпись представителя лица, подавшего административную жалобу.</w:t>
      </w:r>
    </w:p>
    <w:p w:rsidR="00FE1A38" w:rsidRPr="00AD00F2" w:rsidRDefault="00FE1A38" w:rsidP="00E05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D00F2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жалоба в электронной форме подается через единый портал электронных услуг с использованием средств</w:t>
      </w:r>
      <w:r w:rsidRPr="00AD00F2">
        <w:rPr>
          <w:rFonts w:ascii="Times New Roman" w:hAnsi="Times New Roman" w:cs="Times New Roman"/>
          <w:sz w:val="30"/>
          <w:szCs w:val="30"/>
        </w:rPr>
        <w:t xml:space="preserve"> идентификации.</w:t>
      </w:r>
    </w:p>
    <w:p w:rsidR="00E057ED" w:rsidRPr="00AD00F2" w:rsidRDefault="00FE1A38" w:rsidP="00E05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0F2">
        <w:rPr>
          <w:rFonts w:ascii="Times New Roman" w:eastAsia="Times New Roman" w:hAnsi="Times New Roman" w:cs="Times New Roman"/>
          <w:sz w:val="30"/>
          <w:szCs w:val="30"/>
          <w:lang w:eastAsia="ru-RU"/>
        </w:rPr>
        <w:t>В административной жалобе, подаваемой в электронной форме, должны содержаться сведения</w:t>
      </w:r>
      <w:r w:rsidR="00E057ED" w:rsidRPr="00AD00F2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E057ED" w:rsidRPr="00AD00F2" w:rsidRDefault="00E057ED" w:rsidP="00E05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0F2">
        <w:rPr>
          <w:rFonts w:ascii="Times New Roman" w:eastAsia="Times New Roman" w:hAnsi="Times New Roman" w:cs="Times New Roman"/>
          <w:sz w:val="30"/>
          <w:szCs w:val="30"/>
          <w:lang w:eastAsia="ru-RU"/>
        </w:rPr>
        <w:t>наименование органа, рассматривающего жалобу;</w:t>
      </w:r>
    </w:p>
    <w:p w:rsidR="00E057ED" w:rsidRPr="00AD00F2" w:rsidRDefault="00E057ED" w:rsidP="00E05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0F2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 о заинтересованном лице и третьем лице (далее, если не указано иное, - лицо, подавшее административную жалобу):</w:t>
      </w:r>
    </w:p>
    <w:p w:rsidR="00E057ED" w:rsidRPr="00AD00F2" w:rsidRDefault="00E057ED" w:rsidP="00E05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0F2">
        <w:rPr>
          <w:rFonts w:ascii="Times New Roman" w:eastAsia="Times New Roman" w:hAnsi="Times New Roman" w:cs="Times New Roman"/>
          <w:sz w:val="30"/>
          <w:szCs w:val="30"/>
          <w:lang w:eastAsia="ru-RU"/>
        </w:rPr>
        <w:t>фамилия, собственное имя, отчество (если таковое имеется), место жительства (место пребывания) - для гражданина;</w:t>
      </w:r>
    </w:p>
    <w:p w:rsidR="00E057ED" w:rsidRPr="00AD00F2" w:rsidRDefault="00E057ED" w:rsidP="00E05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0F2">
        <w:rPr>
          <w:rFonts w:ascii="Times New Roman" w:eastAsia="Times New Roman" w:hAnsi="Times New Roman" w:cs="Times New Roman"/>
          <w:sz w:val="30"/>
          <w:szCs w:val="30"/>
          <w:lang w:eastAsia="ru-RU"/>
        </w:rPr>
        <w:t>наименование и место нахождения - для юридического лица;</w:t>
      </w:r>
    </w:p>
    <w:p w:rsidR="00E057ED" w:rsidRPr="00AD00F2" w:rsidRDefault="00E057ED" w:rsidP="00E05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0F2">
        <w:rPr>
          <w:rFonts w:ascii="Times New Roman" w:eastAsia="Times New Roman" w:hAnsi="Times New Roman" w:cs="Times New Roman"/>
          <w:sz w:val="30"/>
          <w:szCs w:val="30"/>
          <w:lang w:eastAsia="ru-RU"/>
        </w:rPr>
        <w:t>наименование уполномоченного органа, принявшего обжалуемое административное решение;</w:t>
      </w:r>
    </w:p>
    <w:p w:rsidR="00E057ED" w:rsidRPr="00AD00F2" w:rsidRDefault="00E057ED" w:rsidP="00E05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0F2">
        <w:rPr>
          <w:rFonts w:ascii="Times New Roman" w:eastAsia="Times New Roman" w:hAnsi="Times New Roman" w:cs="Times New Roman"/>
          <w:sz w:val="30"/>
          <w:szCs w:val="30"/>
          <w:lang w:eastAsia="ru-RU"/>
        </w:rPr>
        <w:t>суть обжалуемого административного решения;</w:t>
      </w:r>
    </w:p>
    <w:p w:rsidR="00E057ED" w:rsidRPr="00AD00F2" w:rsidRDefault="00E057ED" w:rsidP="00E05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0F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основания, по которым лицо, подавшее административную жалобу, считает обжалуемое административное решение неправомерным.</w:t>
      </w:r>
    </w:p>
    <w:p w:rsidR="00FE1A38" w:rsidRDefault="00FE1A38" w:rsidP="00E05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0F2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подачи административной жалобы в электронной форме не требуется подписания электронной цифровой подписью документов и (или) сведений, прилагаемых к ней, если иное не предусмотрено законодательными актами и постановлениями Совета Министров Республики Беларусь.</w:t>
      </w:r>
      <w:bookmarkStart w:id="2" w:name="_GoBack"/>
      <w:bookmarkEnd w:id="2"/>
    </w:p>
    <w:p w:rsidR="00E057ED" w:rsidRPr="00E057ED" w:rsidRDefault="00E057ED" w:rsidP="00E05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057ED" w:rsidRDefault="00E057ED" w:rsidP="00E05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345EB" w:rsidRPr="000345EB" w:rsidRDefault="000345EB" w:rsidP="00EF3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345E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Порядок </w:t>
      </w:r>
      <w:r w:rsidR="00EF31E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обжалования ответов на обращения</w:t>
      </w:r>
    </w:p>
    <w:p w:rsidR="000345EB" w:rsidRPr="000345EB" w:rsidRDefault="000345EB" w:rsidP="000345E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345EB" w:rsidRPr="000345EB" w:rsidRDefault="000345EB" w:rsidP="000345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45EB">
        <w:rPr>
          <w:rFonts w:ascii="Times New Roman" w:eastAsia="Times New Roman" w:hAnsi="Times New Roman" w:cs="Times New Roman"/>
          <w:sz w:val="30"/>
          <w:szCs w:val="30"/>
          <w:lang w:eastAsia="ru-RU"/>
        </w:rPr>
        <w:t>Ответ организации на обращение или решение об оставлении обращения без рассмотрения по существу могут быть обжалованы в вышестоящую организацию.</w:t>
      </w:r>
    </w:p>
    <w:p w:rsidR="000345EB" w:rsidRPr="000345EB" w:rsidRDefault="000345EB" w:rsidP="000345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45EB">
        <w:rPr>
          <w:rFonts w:ascii="Times New Roman" w:eastAsia="Times New Roman" w:hAnsi="Times New Roman" w:cs="Times New Roman"/>
          <w:sz w:val="30"/>
          <w:szCs w:val="30"/>
          <w:lang w:eastAsia="ru-RU"/>
        </w:rPr>
        <w:t>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порядке, установленном законодательством.</w:t>
      </w:r>
    </w:p>
    <w:p w:rsidR="000345EB" w:rsidRPr="000345EB" w:rsidRDefault="000345EB" w:rsidP="000345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45EB">
        <w:rPr>
          <w:rFonts w:ascii="Times New Roman" w:eastAsia="Times New Roman" w:hAnsi="Times New Roman" w:cs="Times New Roman"/>
          <w:sz w:val="30"/>
          <w:szCs w:val="30"/>
          <w:lang w:eastAsia="ru-RU"/>
        </w:rPr>
        <w:t>Ответ на жалобу в вышестоящую организацию может быть обжалован в суд, если при рассмотрении этой жалобы принято новое решение, относящееся к компетенции соответствующей вышестоящей организации.</w:t>
      </w:r>
    </w:p>
    <w:p w:rsidR="000345EB" w:rsidRPr="00E057ED" w:rsidRDefault="000345EB" w:rsidP="000345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45EB">
        <w:rPr>
          <w:rFonts w:ascii="Times New Roman" w:eastAsia="Times New Roman" w:hAnsi="Times New Roman" w:cs="Times New Roman"/>
          <w:sz w:val="30"/>
          <w:szCs w:val="30"/>
          <w:lang w:eastAsia="ru-RU"/>
        </w:rPr>
        <w:t>Ответ на обращение или решение об оставлении обращения без рассмотрения по существу организации, не имеющей вышестоящей организации, а также индивидуального предпринимателя могут быть обжалованы в суд в порядке, установленном законодательством.</w:t>
      </w:r>
    </w:p>
    <w:sectPr w:rsidR="000345EB" w:rsidRPr="00E05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38"/>
    <w:rsid w:val="000345EB"/>
    <w:rsid w:val="005C1D74"/>
    <w:rsid w:val="0083001A"/>
    <w:rsid w:val="00842C81"/>
    <w:rsid w:val="00A11BC5"/>
    <w:rsid w:val="00AD00F2"/>
    <w:rsid w:val="00E057ED"/>
    <w:rsid w:val="00EF31EA"/>
    <w:rsid w:val="00FE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9FD11-72BA-4148-87D3-7F5E403E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Касперович Лариса Константиновна</cp:lastModifiedBy>
  <cp:revision>4</cp:revision>
  <dcterms:created xsi:type="dcterms:W3CDTF">2022-06-10T09:40:00Z</dcterms:created>
  <dcterms:modified xsi:type="dcterms:W3CDTF">2023-01-06T14:43:00Z</dcterms:modified>
</cp:coreProperties>
</file>