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6C" w:rsidRPr="00DD1F6C" w:rsidRDefault="00DD1F6C" w:rsidP="00DD1F6C">
      <w:pPr>
        <w:pStyle w:val="ConsPlusNormal"/>
        <w:ind w:firstLine="709"/>
        <w:rPr>
          <w:sz w:val="30"/>
          <w:szCs w:val="30"/>
        </w:rPr>
      </w:pPr>
      <w:r w:rsidRPr="00DD1F6C">
        <w:rPr>
          <w:sz w:val="30"/>
          <w:szCs w:val="30"/>
        </w:rPr>
        <w:t>Что такое манипулятор</w:t>
      </w:r>
      <w:r w:rsidR="00920756">
        <w:rPr>
          <w:sz w:val="30"/>
          <w:szCs w:val="30"/>
        </w:rPr>
        <w:t xml:space="preserve"> и его назначение</w:t>
      </w:r>
    </w:p>
    <w:p w:rsidR="00DD1F6C" w:rsidRPr="00DD1F6C" w:rsidRDefault="00DD1F6C" w:rsidP="00DD1F6C">
      <w:pPr>
        <w:pStyle w:val="ConsPlusNormal"/>
        <w:ind w:firstLine="709"/>
        <w:rPr>
          <w:b w:val="0"/>
          <w:sz w:val="30"/>
          <w:szCs w:val="30"/>
        </w:rPr>
      </w:pPr>
    </w:p>
    <w:p w:rsidR="00DD1F6C" w:rsidRPr="00DD1F6C" w:rsidRDefault="00DD1F6C" w:rsidP="00DD1F6C">
      <w:pPr>
        <w:pStyle w:val="ConsPlusNormal"/>
        <w:ind w:firstLine="709"/>
        <w:jc w:val="both"/>
        <w:rPr>
          <w:b w:val="0"/>
          <w:sz w:val="30"/>
          <w:szCs w:val="30"/>
        </w:rPr>
      </w:pPr>
      <w:r w:rsidRPr="00DD1F6C">
        <w:rPr>
          <w:b w:val="0"/>
          <w:sz w:val="30"/>
          <w:szCs w:val="30"/>
        </w:rPr>
        <w:t>Начнем с того</w:t>
      </w:r>
      <w:r w:rsidR="00920756">
        <w:rPr>
          <w:b w:val="0"/>
          <w:sz w:val="30"/>
          <w:szCs w:val="30"/>
        </w:rPr>
        <w:t>,</w:t>
      </w:r>
      <w:r w:rsidRPr="00DD1F6C">
        <w:rPr>
          <w:b w:val="0"/>
          <w:sz w:val="30"/>
          <w:szCs w:val="30"/>
        </w:rPr>
        <w:t xml:space="preserve"> что это в принципе обычный грузовик. За исключением того, что с помощью устройства</w:t>
      </w:r>
      <w:r w:rsidR="00920756">
        <w:rPr>
          <w:b w:val="0"/>
          <w:sz w:val="30"/>
          <w:szCs w:val="30"/>
        </w:rPr>
        <w:t>,</w:t>
      </w:r>
      <w:r w:rsidRPr="00DD1F6C">
        <w:rPr>
          <w:b w:val="0"/>
          <w:sz w:val="30"/>
          <w:szCs w:val="30"/>
        </w:rPr>
        <w:t xml:space="preserve"> которое собственно и называется манипулятор</w:t>
      </w:r>
      <w:r w:rsidR="00920756">
        <w:rPr>
          <w:b w:val="0"/>
          <w:sz w:val="30"/>
          <w:szCs w:val="30"/>
        </w:rPr>
        <w:t>,</w:t>
      </w:r>
      <w:r w:rsidRPr="00DD1F6C">
        <w:rPr>
          <w:b w:val="0"/>
          <w:sz w:val="30"/>
          <w:szCs w:val="30"/>
        </w:rPr>
        <w:t xml:space="preserve"> он может сам на свой кузов поднимать различные грузы и транспортировать их до места назначения. Соответственно</w:t>
      </w:r>
      <w:r w:rsidR="00920756">
        <w:rPr>
          <w:b w:val="0"/>
          <w:sz w:val="30"/>
          <w:szCs w:val="30"/>
        </w:rPr>
        <w:t>,</w:t>
      </w:r>
      <w:r w:rsidRPr="00DD1F6C">
        <w:rPr>
          <w:b w:val="0"/>
          <w:sz w:val="30"/>
          <w:szCs w:val="30"/>
        </w:rPr>
        <w:t xml:space="preserve"> при аренде </w:t>
      </w:r>
      <w:proofErr w:type="spellStart"/>
      <w:r w:rsidRPr="00DD1F6C">
        <w:rPr>
          <w:b w:val="0"/>
          <w:sz w:val="30"/>
          <w:szCs w:val="30"/>
        </w:rPr>
        <w:t>автоманипулятора</w:t>
      </w:r>
      <w:proofErr w:type="spellEnd"/>
      <w:r w:rsidRPr="00DD1F6C">
        <w:rPr>
          <w:b w:val="0"/>
          <w:sz w:val="30"/>
          <w:szCs w:val="30"/>
        </w:rPr>
        <w:t xml:space="preserve"> значительно снижаются расходы</w:t>
      </w:r>
      <w:r w:rsidR="00920756">
        <w:rPr>
          <w:b w:val="0"/>
          <w:sz w:val="30"/>
          <w:szCs w:val="30"/>
        </w:rPr>
        <w:t>,</w:t>
      </w:r>
      <w:r w:rsidRPr="00DD1F6C">
        <w:rPr>
          <w:b w:val="0"/>
          <w:sz w:val="30"/>
          <w:szCs w:val="30"/>
        </w:rPr>
        <w:t xml:space="preserve"> так как не нужно заказывать услуги автокрана.</w:t>
      </w:r>
    </w:p>
    <w:p w:rsidR="00DD1F6C" w:rsidRPr="00DD1F6C" w:rsidRDefault="00DD1F6C" w:rsidP="00DD1F6C">
      <w:pPr>
        <w:pStyle w:val="ConsPlusNormal"/>
        <w:ind w:firstLine="709"/>
        <w:jc w:val="both"/>
        <w:rPr>
          <w:b w:val="0"/>
          <w:sz w:val="30"/>
          <w:szCs w:val="30"/>
        </w:rPr>
      </w:pPr>
      <w:r w:rsidRPr="00DD1F6C">
        <w:rPr>
          <w:b w:val="0"/>
          <w:sz w:val="30"/>
          <w:szCs w:val="30"/>
        </w:rPr>
        <w:t>По сути</w:t>
      </w:r>
      <w:r w:rsidR="00920756">
        <w:rPr>
          <w:b w:val="0"/>
          <w:sz w:val="30"/>
          <w:szCs w:val="30"/>
        </w:rPr>
        <w:t>,</w:t>
      </w:r>
      <w:r w:rsidRPr="00DD1F6C">
        <w:rPr>
          <w:b w:val="0"/>
          <w:sz w:val="30"/>
          <w:szCs w:val="30"/>
        </w:rPr>
        <w:t xml:space="preserve"> </w:t>
      </w:r>
      <w:proofErr w:type="spellStart"/>
      <w:r w:rsidRPr="00DD1F6C">
        <w:rPr>
          <w:b w:val="0"/>
          <w:sz w:val="30"/>
          <w:szCs w:val="30"/>
        </w:rPr>
        <w:t>автоманипулятор</w:t>
      </w:r>
      <w:proofErr w:type="spellEnd"/>
      <w:r w:rsidRPr="00DD1F6C">
        <w:rPr>
          <w:b w:val="0"/>
          <w:sz w:val="30"/>
          <w:szCs w:val="30"/>
        </w:rPr>
        <w:t xml:space="preserve"> это и есть младший родственник автокрана. Только слегка измененный. Появление первых таких устройств было обусловлено необходимостью перевозки грузов по железной дороге. Как не сложно догадаться, первые манипуляторы были установлены на тележки, которые могли передвигаться по </w:t>
      </w:r>
      <w:proofErr w:type="gramStart"/>
      <w:r w:rsidRPr="00DD1F6C">
        <w:rPr>
          <w:b w:val="0"/>
          <w:sz w:val="30"/>
          <w:szCs w:val="30"/>
        </w:rPr>
        <w:t>рельсам</w:t>
      </w:r>
      <w:proofErr w:type="gramEnd"/>
      <w:r w:rsidRPr="00DD1F6C">
        <w:rPr>
          <w:b w:val="0"/>
          <w:sz w:val="30"/>
          <w:szCs w:val="30"/>
        </w:rPr>
        <w:t xml:space="preserve"> и использовались для перевозки леса. Они широко распространены и на заводах, и на фабриках, т</w:t>
      </w:r>
      <w:r>
        <w:rPr>
          <w:b w:val="0"/>
          <w:sz w:val="30"/>
          <w:szCs w:val="30"/>
        </w:rPr>
        <w:t xml:space="preserve">ам, где имеется железная </w:t>
      </w:r>
      <w:proofErr w:type="gramStart"/>
      <w:r>
        <w:rPr>
          <w:b w:val="0"/>
          <w:sz w:val="30"/>
          <w:szCs w:val="30"/>
        </w:rPr>
        <w:t>дорога</w:t>
      </w:r>
      <w:proofErr w:type="gramEnd"/>
      <w:r w:rsidRPr="00DD1F6C">
        <w:rPr>
          <w:b w:val="0"/>
          <w:sz w:val="30"/>
          <w:szCs w:val="30"/>
        </w:rPr>
        <w:t xml:space="preserve"> и применяются для тех или иных погрузочно-разгрузочных работ.</w:t>
      </w:r>
    </w:p>
    <w:p w:rsidR="00DD1F6C" w:rsidRPr="00DD1F6C" w:rsidRDefault="00DD1F6C" w:rsidP="00DD1F6C">
      <w:pPr>
        <w:pStyle w:val="ConsPlusNormal"/>
        <w:ind w:firstLine="709"/>
        <w:jc w:val="both"/>
        <w:rPr>
          <w:b w:val="0"/>
          <w:sz w:val="30"/>
          <w:szCs w:val="30"/>
        </w:rPr>
      </w:pPr>
      <w:proofErr w:type="spellStart"/>
      <w:r w:rsidRPr="00DD1F6C">
        <w:rPr>
          <w:b w:val="0"/>
          <w:sz w:val="30"/>
          <w:szCs w:val="30"/>
        </w:rPr>
        <w:t>Автоманипуляторы</w:t>
      </w:r>
      <w:proofErr w:type="spellEnd"/>
      <w:r w:rsidRPr="00DD1F6C">
        <w:rPr>
          <w:b w:val="0"/>
          <w:sz w:val="30"/>
          <w:szCs w:val="30"/>
        </w:rPr>
        <w:t xml:space="preserve"> появились в самом начале двадцатого века, сразу вслед за автокранами. Естественно</w:t>
      </w:r>
      <w:r w:rsidR="00920756">
        <w:rPr>
          <w:b w:val="0"/>
          <w:sz w:val="30"/>
          <w:szCs w:val="30"/>
        </w:rPr>
        <w:t>,</w:t>
      </w:r>
      <w:bookmarkStart w:id="0" w:name="_GoBack"/>
      <w:bookmarkEnd w:id="0"/>
      <w:r w:rsidRPr="00DD1F6C">
        <w:rPr>
          <w:b w:val="0"/>
          <w:sz w:val="30"/>
          <w:szCs w:val="30"/>
        </w:rPr>
        <w:t xml:space="preserve"> их применение было более обширно. Единственное ограничение было в грузоподъемности </w:t>
      </w:r>
      <w:proofErr w:type="spellStart"/>
      <w:r w:rsidRPr="00DD1F6C">
        <w:rPr>
          <w:b w:val="0"/>
          <w:sz w:val="30"/>
          <w:szCs w:val="30"/>
        </w:rPr>
        <w:t>автоманипуляторов</w:t>
      </w:r>
      <w:proofErr w:type="spellEnd"/>
      <w:r w:rsidRPr="00DD1F6C">
        <w:rPr>
          <w:b w:val="0"/>
          <w:sz w:val="30"/>
          <w:szCs w:val="30"/>
        </w:rPr>
        <w:t>, в этом они конечно уступают автокранам. Первые их модели не были мощными, да и сейчас максимальная грузоподъемность стрелы - 12 тонн, а борта - 28 тонн, в то время как даже средний автокран поднимает на стреле до 160 тонн!</w:t>
      </w:r>
    </w:p>
    <w:p w:rsidR="00DD1F6C" w:rsidRPr="00DD1F6C" w:rsidRDefault="00DD1F6C" w:rsidP="00DD1F6C">
      <w:pPr>
        <w:pStyle w:val="ConsPlusNormal"/>
        <w:ind w:firstLine="709"/>
        <w:jc w:val="both"/>
        <w:rPr>
          <w:b w:val="0"/>
          <w:sz w:val="30"/>
          <w:szCs w:val="30"/>
        </w:rPr>
      </w:pPr>
      <w:r w:rsidRPr="00DD1F6C">
        <w:rPr>
          <w:b w:val="0"/>
          <w:sz w:val="30"/>
          <w:szCs w:val="30"/>
        </w:rPr>
        <w:t xml:space="preserve">Резкое развитие </w:t>
      </w:r>
      <w:proofErr w:type="spellStart"/>
      <w:r w:rsidRPr="00DD1F6C">
        <w:rPr>
          <w:b w:val="0"/>
          <w:sz w:val="30"/>
          <w:szCs w:val="30"/>
        </w:rPr>
        <w:t>автоманипуляторы</w:t>
      </w:r>
      <w:proofErr w:type="spellEnd"/>
      <w:r w:rsidRPr="00DD1F6C">
        <w:rPr>
          <w:b w:val="0"/>
          <w:sz w:val="30"/>
          <w:szCs w:val="30"/>
        </w:rPr>
        <w:t xml:space="preserve"> получили с изобретением и внедрением в производство гидравлического привода. И в последующем телескопической стрелы.</w:t>
      </w:r>
    </w:p>
    <w:p w:rsidR="00DD1F6C" w:rsidRPr="00DD1F6C" w:rsidRDefault="00DD1F6C" w:rsidP="00DD1F6C">
      <w:pPr>
        <w:pStyle w:val="ConsPlusNormal"/>
        <w:ind w:firstLine="709"/>
        <w:jc w:val="both"/>
        <w:rPr>
          <w:b w:val="0"/>
          <w:sz w:val="30"/>
          <w:szCs w:val="30"/>
        </w:rPr>
      </w:pPr>
      <w:r w:rsidRPr="00DD1F6C">
        <w:rPr>
          <w:b w:val="0"/>
          <w:sz w:val="30"/>
          <w:szCs w:val="30"/>
        </w:rPr>
        <w:t>Серийно их начали выпускать в 1947 году, в Швеции. Ну а спустя буквально четырнадцать лет появились манипуляторы очень похожие на те</w:t>
      </w:r>
      <w:r>
        <w:rPr>
          <w:b w:val="0"/>
          <w:sz w:val="30"/>
          <w:szCs w:val="30"/>
        </w:rPr>
        <w:t>,</w:t>
      </w:r>
      <w:r w:rsidRPr="00DD1F6C">
        <w:rPr>
          <w:b w:val="0"/>
          <w:sz w:val="30"/>
          <w:szCs w:val="30"/>
        </w:rPr>
        <w:t xml:space="preserve"> которые мы сейчас видим с вами на улицах. И выпускали их уже в Японии.</w:t>
      </w:r>
    </w:p>
    <w:p w:rsidR="00DD1F6C" w:rsidRPr="00DD1F6C" w:rsidRDefault="00DD1F6C" w:rsidP="00DD1F6C">
      <w:pPr>
        <w:pStyle w:val="ConsPlusNormal"/>
        <w:ind w:firstLine="709"/>
        <w:jc w:val="both"/>
        <w:rPr>
          <w:b w:val="0"/>
          <w:sz w:val="30"/>
          <w:szCs w:val="30"/>
        </w:rPr>
      </w:pPr>
      <w:proofErr w:type="gramStart"/>
      <w:r w:rsidRPr="00DD1F6C">
        <w:rPr>
          <w:b w:val="0"/>
          <w:sz w:val="30"/>
          <w:szCs w:val="30"/>
        </w:rPr>
        <w:t>Современные</w:t>
      </w:r>
      <w:proofErr w:type="gramEnd"/>
      <w:r w:rsidRPr="00DD1F6C">
        <w:rPr>
          <w:b w:val="0"/>
          <w:sz w:val="30"/>
          <w:szCs w:val="30"/>
        </w:rPr>
        <w:t xml:space="preserve"> </w:t>
      </w:r>
      <w:proofErr w:type="spellStart"/>
      <w:r w:rsidRPr="00DD1F6C">
        <w:rPr>
          <w:b w:val="0"/>
          <w:sz w:val="30"/>
          <w:szCs w:val="30"/>
        </w:rPr>
        <w:t>автоманипуляторы</w:t>
      </w:r>
      <w:proofErr w:type="spellEnd"/>
      <w:r w:rsidRPr="00DD1F6C">
        <w:rPr>
          <w:b w:val="0"/>
          <w:sz w:val="30"/>
          <w:szCs w:val="30"/>
        </w:rPr>
        <w:t xml:space="preserve"> разительно отличаются от первых своих прототипов. У них гидравлический привод, телескопическая стрела управляется зачастую дистанционно и имеет несколько степеней свободы.</w:t>
      </w:r>
    </w:p>
    <w:p w:rsidR="00DD1F6C" w:rsidRPr="00DD1F6C" w:rsidRDefault="00DD1F6C" w:rsidP="00DD1F6C">
      <w:pPr>
        <w:pStyle w:val="ConsPlusNormal"/>
        <w:ind w:firstLine="709"/>
        <w:jc w:val="both"/>
        <w:rPr>
          <w:b w:val="0"/>
          <w:sz w:val="30"/>
          <w:szCs w:val="30"/>
        </w:rPr>
      </w:pPr>
      <w:r w:rsidRPr="00DD1F6C">
        <w:rPr>
          <w:b w:val="0"/>
          <w:sz w:val="30"/>
          <w:szCs w:val="30"/>
        </w:rPr>
        <w:t>На улицах загруженного города они имеют огромное преимущество перед полуприцепом и даже краном вездеходом, что значительно удешевляет и облегчает поставленную задачу. Кроме того, они могут работать в самых неудобных местах, там, где автокран и полуприцеп не смогут разместиться.</w:t>
      </w:r>
    </w:p>
    <w:p w:rsidR="00DD1F6C" w:rsidRDefault="00DD1F6C" w:rsidP="00DD1F6C">
      <w:pPr>
        <w:pStyle w:val="ConsPlusNormal"/>
        <w:ind w:firstLine="709"/>
        <w:jc w:val="both"/>
        <w:rPr>
          <w:b w:val="0"/>
          <w:sz w:val="30"/>
          <w:szCs w:val="30"/>
        </w:rPr>
      </w:pPr>
      <w:r w:rsidRPr="00DD1F6C">
        <w:rPr>
          <w:b w:val="0"/>
          <w:sz w:val="30"/>
          <w:szCs w:val="30"/>
        </w:rPr>
        <w:t xml:space="preserve">Ну а в современном городе некоторые категории грузов, например, такие как катера, поврежденные автомобили и прочее без </w:t>
      </w:r>
      <w:proofErr w:type="spellStart"/>
      <w:r w:rsidRPr="00DD1F6C">
        <w:rPr>
          <w:b w:val="0"/>
          <w:sz w:val="30"/>
          <w:szCs w:val="30"/>
        </w:rPr>
        <w:t>автоманипулятора</w:t>
      </w:r>
      <w:proofErr w:type="spellEnd"/>
      <w:r w:rsidRPr="00DD1F6C">
        <w:rPr>
          <w:b w:val="0"/>
          <w:sz w:val="30"/>
          <w:szCs w:val="30"/>
        </w:rPr>
        <w:t xml:space="preserve"> не переместить.</w:t>
      </w:r>
    </w:p>
    <w:sectPr w:rsidR="00DD1F6C" w:rsidSect="00413442">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53" w:rsidRDefault="00C95C53" w:rsidP="00626C04">
      <w:r>
        <w:separator/>
      </w:r>
    </w:p>
  </w:endnote>
  <w:endnote w:type="continuationSeparator" w:id="0">
    <w:p w:rsidR="00C95C53" w:rsidRDefault="00C95C53" w:rsidP="0062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04" w:rsidRDefault="00A71C67" w:rsidP="00A71C67">
    <w:pPr>
      <w:pStyle w:val="a8"/>
      <w:tabs>
        <w:tab w:val="left" w:pos="6900"/>
      </w:tabs>
      <w:jc w:val="left"/>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53" w:rsidRDefault="00C95C53" w:rsidP="00626C04">
      <w:r>
        <w:separator/>
      </w:r>
    </w:p>
  </w:footnote>
  <w:footnote w:type="continuationSeparator" w:id="0">
    <w:p w:rsidR="00C95C53" w:rsidRDefault="00C95C53" w:rsidP="00626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225022"/>
      <w:docPartObj>
        <w:docPartGallery w:val="Page Numbers (Top of Page)"/>
        <w:docPartUnique/>
      </w:docPartObj>
    </w:sdtPr>
    <w:sdtEndPr/>
    <w:sdtContent>
      <w:p w:rsidR="00413442" w:rsidRDefault="00413442">
        <w:pPr>
          <w:pStyle w:val="a6"/>
          <w:jc w:val="center"/>
        </w:pPr>
        <w:r>
          <w:fldChar w:fldCharType="begin"/>
        </w:r>
        <w:r>
          <w:instrText>PAGE   \* MERGEFORMAT</w:instrText>
        </w:r>
        <w:r>
          <w:fldChar w:fldCharType="separate"/>
        </w:r>
        <w:r w:rsidR="00920756">
          <w:rPr>
            <w:noProof/>
          </w:rPr>
          <w:t>2</w:t>
        </w:r>
        <w:r>
          <w:fldChar w:fldCharType="end"/>
        </w:r>
      </w:p>
    </w:sdtContent>
  </w:sdt>
  <w:p w:rsidR="00413442" w:rsidRDefault="004134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A71"/>
    <w:multiLevelType w:val="multilevel"/>
    <w:tmpl w:val="0A6AF95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514AD3"/>
    <w:multiLevelType w:val="multilevel"/>
    <w:tmpl w:val="724653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CFE6618"/>
    <w:multiLevelType w:val="multilevel"/>
    <w:tmpl w:val="FE5CC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04"/>
    <w:rsid w:val="0000490B"/>
    <w:rsid w:val="00014EC7"/>
    <w:rsid w:val="000160A9"/>
    <w:rsid w:val="00046398"/>
    <w:rsid w:val="00082D0B"/>
    <w:rsid w:val="000C1247"/>
    <w:rsid w:val="000C5709"/>
    <w:rsid w:val="00115DF1"/>
    <w:rsid w:val="001237CD"/>
    <w:rsid w:val="00136D56"/>
    <w:rsid w:val="00141FDA"/>
    <w:rsid w:val="00165C4C"/>
    <w:rsid w:val="00174D7D"/>
    <w:rsid w:val="001949B1"/>
    <w:rsid w:val="001A7D8F"/>
    <w:rsid w:val="001D7525"/>
    <w:rsid w:val="001E6220"/>
    <w:rsid w:val="001E647C"/>
    <w:rsid w:val="001F04E3"/>
    <w:rsid w:val="002052D1"/>
    <w:rsid w:val="00221742"/>
    <w:rsid w:val="002311D0"/>
    <w:rsid w:val="002315F2"/>
    <w:rsid w:val="00234C2D"/>
    <w:rsid w:val="00255E3E"/>
    <w:rsid w:val="00290FA9"/>
    <w:rsid w:val="00295F00"/>
    <w:rsid w:val="002F2E2B"/>
    <w:rsid w:val="003019C9"/>
    <w:rsid w:val="00307CA4"/>
    <w:rsid w:val="00316F05"/>
    <w:rsid w:val="00320209"/>
    <w:rsid w:val="00351014"/>
    <w:rsid w:val="00354D76"/>
    <w:rsid w:val="0038166E"/>
    <w:rsid w:val="00394283"/>
    <w:rsid w:val="003A4DCD"/>
    <w:rsid w:val="003C5B9D"/>
    <w:rsid w:val="003E3F42"/>
    <w:rsid w:val="003F1A93"/>
    <w:rsid w:val="00410BBF"/>
    <w:rsid w:val="00413442"/>
    <w:rsid w:val="004665D0"/>
    <w:rsid w:val="00481855"/>
    <w:rsid w:val="00495E9B"/>
    <w:rsid w:val="004B2D13"/>
    <w:rsid w:val="004C0B21"/>
    <w:rsid w:val="004D010D"/>
    <w:rsid w:val="004D51A7"/>
    <w:rsid w:val="005004B5"/>
    <w:rsid w:val="00520C71"/>
    <w:rsid w:val="00523AD6"/>
    <w:rsid w:val="00525BA3"/>
    <w:rsid w:val="005367D1"/>
    <w:rsid w:val="00545F73"/>
    <w:rsid w:val="00562314"/>
    <w:rsid w:val="005B3EBD"/>
    <w:rsid w:val="005B73E8"/>
    <w:rsid w:val="005C7E6A"/>
    <w:rsid w:val="00615860"/>
    <w:rsid w:val="006159EC"/>
    <w:rsid w:val="00626C04"/>
    <w:rsid w:val="00637569"/>
    <w:rsid w:val="00684E3F"/>
    <w:rsid w:val="00692DE5"/>
    <w:rsid w:val="006E625F"/>
    <w:rsid w:val="007228AE"/>
    <w:rsid w:val="007705E8"/>
    <w:rsid w:val="00791B08"/>
    <w:rsid w:val="007A2EE6"/>
    <w:rsid w:val="00834E97"/>
    <w:rsid w:val="008702FC"/>
    <w:rsid w:val="008F19A4"/>
    <w:rsid w:val="009042B3"/>
    <w:rsid w:val="00915E97"/>
    <w:rsid w:val="00920756"/>
    <w:rsid w:val="00925513"/>
    <w:rsid w:val="0094718C"/>
    <w:rsid w:val="0095390F"/>
    <w:rsid w:val="00956AB3"/>
    <w:rsid w:val="00957758"/>
    <w:rsid w:val="009615AA"/>
    <w:rsid w:val="00961CF1"/>
    <w:rsid w:val="009752C8"/>
    <w:rsid w:val="009A243C"/>
    <w:rsid w:val="009C28FF"/>
    <w:rsid w:val="00A06099"/>
    <w:rsid w:val="00A24481"/>
    <w:rsid w:val="00A26961"/>
    <w:rsid w:val="00A40C6E"/>
    <w:rsid w:val="00A646C1"/>
    <w:rsid w:val="00A6738E"/>
    <w:rsid w:val="00A71C67"/>
    <w:rsid w:val="00AA7CF3"/>
    <w:rsid w:val="00AB5052"/>
    <w:rsid w:val="00AC1B6A"/>
    <w:rsid w:val="00AC4AAB"/>
    <w:rsid w:val="00AE57FF"/>
    <w:rsid w:val="00B02BEF"/>
    <w:rsid w:val="00B35BF3"/>
    <w:rsid w:val="00B361E2"/>
    <w:rsid w:val="00B612B0"/>
    <w:rsid w:val="00B915BB"/>
    <w:rsid w:val="00BB0D82"/>
    <w:rsid w:val="00BC7C8D"/>
    <w:rsid w:val="00BD125A"/>
    <w:rsid w:val="00BD6CE7"/>
    <w:rsid w:val="00BE5E23"/>
    <w:rsid w:val="00BE6CF8"/>
    <w:rsid w:val="00BF4BDD"/>
    <w:rsid w:val="00BF5E38"/>
    <w:rsid w:val="00BF72CE"/>
    <w:rsid w:val="00C0304B"/>
    <w:rsid w:val="00C03A45"/>
    <w:rsid w:val="00C05A0C"/>
    <w:rsid w:val="00C06870"/>
    <w:rsid w:val="00C07DD5"/>
    <w:rsid w:val="00C2286E"/>
    <w:rsid w:val="00C37C4C"/>
    <w:rsid w:val="00C51316"/>
    <w:rsid w:val="00C62687"/>
    <w:rsid w:val="00C72794"/>
    <w:rsid w:val="00C77001"/>
    <w:rsid w:val="00C90F10"/>
    <w:rsid w:val="00C95C53"/>
    <w:rsid w:val="00C96398"/>
    <w:rsid w:val="00CE6297"/>
    <w:rsid w:val="00CF694D"/>
    <w:rsid w:val="00D03237"/>
    <w:rsid w:val="00D44FB2"/>
    <w:rsid w:val="00DB1162"/>
    <w:rsid w:val="00DC6502"/>
    <w:rsid w:val="00DD1F6C"/>
    <w:rsid w:val="00DF7D9C"/>
    <w:rsid w:val="00E3741D"/>
    <w:rsid w:val="00E46E05"/>
    <w:rsid w:val="00E57D36"/>
    <w:rsid w:val="00E76FDF"/>
    <w:rsid w:val="00EE16F7"/>
    <w:rsid w:val="00F01BB9"/>
    <w:rsid w:val="00F22084"/>
    <w:rsid w:val="00F22582"/>
    <w:rsid w:val="00F22905"/>
    <w:rsid w:val="00F324C8"/>
    <w:rsid w:val="00F34141"/>
    <w:rsid w:val="00F56CA4"/>
    <w:rsid w:val="00F57845"/>
    <w:rsid w:val="00F62EF2"/>
    <w:rsid w:val="00F71171"/>
    <w:rsid w:val="00FB25BD"/>
    <w:rsid w:val="00FF09C0"/>
    <w:rsid w:val="00FF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04"/>
    <w:pPr>
      <w:spacing w:after="0" w:line="240" w:lineRule="auto"/>
      <w:ind w:firstLine="53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F72CE"/>
    <w:pPr>
      <w:keepNext/>
      <w:framePr w:hSpace="180" w:wrap="notBeside" w:vAnchor="text" w:hAnchor="page" w:x="8254" w:y="68"/>
      <w:ind w:firstLine="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C04"/>
    <w:rPr>
      <w:color w:val="0000FF" w:themeColor="hyperlink"/>
      <w:u w:val="single"/>
    </w:rPr>
  </w:style>
  <w:style w:type="paragraph" w:styleId="a4">
    <w:name w:val="Balloon Text"/>
    <w:basedOn w:val="a"/>
    <w:link w:val="a5"/>
    <w:uiPriority w:val="99"/>
    <w:semiHidden/>
    <w:unhideWhenUsed/>
    <w:rsid w:val="00626C04"/>
    <w:rPr>
      <w:rFonts w:ascii="Tahoma" w:hAnsi="Tahoma" w:cs="Tahoma"/>
      <w:sz w:val="16"/>
      <w:szCs w:val="16"/>
    </w:rPr>
  </w:style>
  <w:style w:type="character" w:customStyle="1" w:styleId="a5">
    <w:name w:val="Текст выноски Знак"/>
    <w:basedOn w:val="a0"/>
    <w:link w:val="a4"/>
    <w:uiPriority w:val="99"/>
    <w:semiHidden/>
    <w:rsid w:val="00626C04"/>
    <w:rPr>
      <w:rFonts w:ascii="Tahoma" w:eastAsia="Times New Roman" w:hAnsi="Tahoma" w:cs="Tahoma"/>
      <w:sz w:val="16"/>
      <w:szCs w:val="16"/>
      <w:lang w:eastAsia="ru-RU"/>
    </w:rPr>
  </w:style>
  <w:style w:type="paragraph" w:styleId="a6">
    <w:name w:val="header"/>
    <w:basedOn w:val="a"/>
    <w:link w:val="a7"/>
    <w:uiPriority w:val="99"/>
    <w:unhideWhenUsed/>
    <w:rsid w:val="00626C04"/>
    <w:pPr>
      <w:tabs>
        <w:tab w:val="center" w:pos="4677"/>
        <w:tab w:val="right" w:pos="9355"/>
      </w:tabs>
    </w:pPr>
  </w:style>
  <w:style w:type="character" w:customStyle="1" w:styleId="a7">
    <w:name w:val="Верхний колонтитул Знак"/>
    <w:basedOn w:val="a0"/>
    <w:link w:val="a6"/>
    <w:uiPriority w:val="99"/>
    <w:rsid w:val="00626C0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6C04"/>
    <w:pPr>
      <w:tabs>
        <w:tab w:val="center" w:pos="4677"/>
        <w:tab w:val="right" w:pos="9355"/>
      </w:tabs>
    </w:pPr>
  </w:style>
  <w:style w:type="character" w:customStyle="1" w:styleId="a9">
    <w:name w:val="Нижний колонтитул Знак"/>
    <w:basedOn w:val="a0"/>
    <w:link w:val="a8"/>
    <w:uiPriority w:val="99"/>
    <w:rsid w:val="00626C0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F72CE"/>
    <w:rPr>
      <w:rFonts w:ascii="Times New Roman" w:eastAsia="Times New Roman" w:hAnsi="Times New Roman" w:cs="Times New Roman"/>
      <w:sz w:val="28"/>
      <w:szCs w:val="20"/>
      <w:lang w:eastAsia="ru-RU"/>
    </w:rPr>
  </w:style>
  <w:style w:type="paragraph" w:customStyle="1" w:styleId="underpoint">
    <w:name w:val="underpoint"/>
    <w:basedOn w:val="a"/>
    <w:rsid w:val="00BF72CE"/>
    <w:pPr>
      <w:ind w:firstLine="567"/>
    </w:pPr>
  </w:style>
  <w:style w:type="paragraph" w:customStyle="1" w:styleId="ConsPlusNormal">
    <w:name w:val="ConsPlusNormal"/>
    <w:link w:val="ConsPlusNormal0"/>
    <w:rsid w:val="00BF72C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table10">
    <w:name w:val="table10"/>
    <w:basedOn w:val="a"/>
    <w:rsid w:val="00BF72CE"/>
    <w:pPr>
      <w:ind w:firstLine="0"/>
      <w:jc w:val="left"/>
    </w:pPr>
    <w:rPr>
      <w:sz w:val="20"/>
      <w:szCs w:val="20"/>
    </w:rPr>
  </w:style>
  <w:style w:type="character" w:customStyle="1" w:styleId="ConsPlusNormal0">
    <w:name w:val="ConsPlusNormal Знак"/>
    <w:link w:val="ConsPlusNormal"/>
    <w:locked/>
    <w:rsid w:val="00BF72CE"/>
    <w:rPr>
      <w:rFonts w:ascii="Times New Roman" w:eastAsia="Calibri" w:hAnsi="Times New Roman" w:cs="Times New Roman"/>
      <w:b/>
      <w:bCs/>
      <w:sz w:val="24"/>
      <w:szCs w:val="24"/>
      <w:lang w:eastAsia="ru-RU"/>
    </w:rPr>
  </w:style>
  <w:style w:type="table" w:styleId="aa">
    <w:name w:val="Table Grid"/>
    <w:basedOn w:val="a1"/>
    <w:uiPriority w:val="59"/>
    <w:rsid w:val="00C0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05A0C"/>
    <w:pPr>
      <w:ind w:left="720"/>
      <w:contextualSpacing/>
    </w:pPr>
  </w:style>
  <w:style w:type="paragraph" w:customStyle="1" w:styleId="Default">
    <w:name w:val="Default"/>
    <w:rsid w:val="006159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04"/>
    <w:pPr>
      <w:spacing w:after="0" w:line="240" w:lineRule="auto"/>
      <w:ind w:firstLine="53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F72CE"/>
    <w:pPr>
      <w:keepNext/>
      <w:framePr w:hSpace="180" w:wrap="notBeside" w:vAnchor="text" w:hAnchor="page" w:x="8254" w:y="68"/>
      <w:ind w:firstLine="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C04"/>
    <w:rPr>
      <w:color w:val="0000FF" w:themeColor="hyperlink"/>
      <w:u w:val="single"/>
    </w:rPr>
  </w:style>
  <w:style w:type="paragraph" w:styleId="a4">
    <w:name w:val="Balloon Text"/>
    <w:basedOn w:val="a"/>
    <w:link w:val="a5"/>
    <w:uiPriority w:val="99"/>
    <w:semiHidden/>
    <w:unhideWhenUsed/>
    <w:rsid w:val="00626C04"/>
    <w:rPr>
      <w:rFonts w:ascii="Tahoma" w:hAnsi="Tahoma" w:cs="Tahoma"/>
      <w:sz w:val="16"/>
      <w:szCs w:val="16"/>
    </w:rPr>
  </w:style>
  <w:style w:type="character" w:customStyle="1" w:styleId="a5">
    <w:name w:val="Текст выноски Знак"/>
    <w:basedOn w:val="a0"/>
    <w:link w:val="a4"/>
    <w:uiPriority w:val="99"/>
    <w:semiHidden/>
    <w:rsid w:val="00626C04"/>
    <w:rPr>
      <w:rFonts w:ascii="Tahoma" w:eastAsia="Times New Roman" w:hAnsi="Tahoma" w:cs="Tahoma"/>
      <w:sz w:val="16"/>
      <w:szCs w:val="16"/>
      <w:lang w:eastAsia="ru-RU"/>
    </w:rPr>
  </w:style>
  <w:style w:type="paragraph" w:styleId="a6">
    <w:name w:val="header"/>
    <w:basedOn w:val="a"/>
    <w:link w:val="a7"/>
    <w:uiPriority w:val="99"/>
    <w:unhideWhenUsed/>
    <w:rsid w:val="00626C04"/>
    <w:pPr>
      <w:tabs>
        <w:tab w:val="center" w:pos="4677"/>
        <w:tab w:val="right" w:pos="9355"/>
      </w:tabs>
    </w:pPr>
  </w:style>
  <w:style w:type="character" w:customStyle="1" w:styleId="a7">
    <w:name w:val="Верхний колонтитул Знак"/>
    <w:basedOn w:val="a0"/>
    <w:link w:val="a6"/>
    <w:uiPriority w:val="99"/>
    <w:rsid w:val="00626C0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6C04"/>
    <w:pPr>
      <w:tabs>
        <w:tab w:val="center" w:pos="4677"/>
        <w:tab w:val="right" w:pos="9355"/>
      </w:tabs>
    </w:pPr>
  </w:style>
  <w:style w:type="character" w:customStyle="1" w:styleId="a9">
    <w:name w:val="Нижний колонтитул Знак"/>
    <w:basedOn w:val="a0"/>
    <w:link w:val="a8"/>
    <w:uiPriority w:val="99"/>
    <w:rsid w:val="00626C0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F72CE"/>
    <w:rPr>
      <w:rFonts w:ascii="Times New Roman" w:eastAsia="Times New Roman" w:hAnsi="Times New Roman" w:cs="Times New Roman"/>
      <w:sz w:val="28"/>
      <w:szCs w:val="20"/>
      <w:lang w:eastAsia="ru-RU"/>
    </w:rPr>
  </w:style>
  <w:style w:type="paragraph" w:customStyle="1" w:styleId="underpoint">
    <w:name w:val="underpoint"/>
    <w:basedOn w:val="a"/>
    <w:rsid w:val="00BF72CE"/>
    <w:pPr>
      <w:ind w:firstLine="567"/>
    </w:pPr>
  </w:style>
  <w:style w:type="paragraph" w:customStyle="1" w:styleId="ConsPlusNormal">
    <w:name w:val="ConsPlusNormal"/>
    <w:link w:val="ConsPlusNormal0"/>
    <w:rsid w:val="00BF72C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table10">
    <w:name w:val="table10"/>
    <w:basedOn w:val="a"/>
    <w:rsid w:val="00BF72CE"/>
    <w:pPr>
      <w:ind w:firstLine="0"/>
      <w:jc w:val="left"/>
    </w:pPr>
    <w:rPr>
      <w:sz w:val="20"/>
      <w:szCs w:val="20"/>
    </w:rPr>
  </w:style>
  <w:style w:type="character" w:customStyle="1" w:styleId="ConsPlusNormal0">
    <w:name w:val="ConsPlusNormal Знак"/>
    <w:link w:val="ConsPlusNormal"/>
    <w:locked/>
    <w:rsid w:val="00BF72CE"/>
    <w:rPr>
      <w:rFonts w:ascii="Times New Roman" w:eastAsia="Calibri" w:hAnsi="Times New Roman" w:cs="Times New Roman"/>
      <w:b/>
      <w:bCs/>
      <w:sz w:val="24"/>
      <w:szCs w:val="24"/>
      <w:lang w:eastAsia="ru-RU"/>
    </w:rPr>
  </w:style>
  <w:style w:type="table" w:styleId="aa">
    <w:name w:val="Table Grid"/>
    <w:basedOn w:val="a1"/>
    <w:uiPriority w:val="59"/>
    <w:rsid w:val="00C0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05A0C"/>
    <w:pPr>
      <w:ind w:left="720"/>
      <w:contextualSpacing/>
    </w:pPr>
  </w:style>
  <w:style w:type="paragraph" w:customStyle="1" w:styleId="Default">
    <w:name w:val="Default"/>
    <w:rsid w:val="006159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1CF2-086C-4412-AB83-CC3FE170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Елена Валерьевна</dc:creator>
  <cp:lastModifiedBy>Пользователь Windows</cp:lastModifiedBy>
  <cp:revision>3</cp:revision>
  <cp:lastPrinted>2023-11-14T07:15:00Z</cp:lastPrinted>
  <dcterms:created xsi:type="dcterms:W3CDTF">2023-11-14T07:16:00Z</dcterms:created>
  <dcterms:modified xsi:type="dcterms:W3CDTF">2023-11-14T08:45:00Z</dcterms:modified>
</cp:coreProperties>
</file>