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31"/>
      </w:tblGrid>
      <w:tr w:rsidR="00014786" w:rsidRPr="00B927FF">
        <w:trPr>
          <w:trHeight w:val="790"/>
        </w:trPr>
        <w:tc>
          <w:tcPr>
            <w:tcW w:w="10550" w:type="dxa"/>
            <w:gridSpan w:val="2"/>
          </w:tcPr>
          <w:p w:rsidR="00014786" w:rsidRPr="00B927FF" w:rsidRDefault="00014786" w:rsidP="00B927F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 w:rsidRPr="00B927FF">
              <w:rPr>
                <w:b/>
                <w:bCs/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014786" w:rsidRPr="00B927FF">
        <w:trPr>
          <w:trHeight w:val="433"/>
        </w:trPr>
        <w:tc>
          <w:tcPr>
            <w:tcW w:w="10550" w:type="dxa"/>
            <w:gridSpan w:val="2"/>
          </w:tcPr>
          <w:p w:rsidR="00014786" w:rsidRPr="004E70DF" w:rsidRDefault="004E70DF" w:rsidP="004E70DF">
            <w:pPr>
              <w:pStyle w:val="a8"/>
              <w:jc w:val="center"/>
              <w:rPr>
                <w:b/>
                <w:sz w:val="30"/>
                <w:szCs w:val="30"/>
                <w:lang w:val="ru-RU"/>
              </w:rPr>
            </w:pPr>
            <w:r w:rsidRPr="004E70DF">
              <w:rPr>
                <w:b/>
                <w:sz w:val="30"/>
                <w:szCs w:val="30"/>
                <w:lang w:val="ru-RU"/>
              </w:rPr>
              <w:t>Получение решения о предоставлении геологического отвода с выдачей в установленном порядке акта, удостоверяющего геологический отвод</w:t>
            </w:r>
          </w:p>
        </w:tc>
      </w:tr>
      <w:tr w:rsidR="001E7C13" w:rsidRPr="00B927FF">
        <w:trPr>
          <w:trHeight w:val="306"/>
        </w:trPr>
        <w:tc>
          <w:tcPr>
            <w:tcW w:w="10550" w:type="dxa"/>
            <w:gridSpan w:val="2"/>
          </w:tcPr>
          <w:p w:rsidR="001E7C13" w:rsidRPr="00B927FF" w:rsidRDefault="001E7C13" w:rsidP="00B927FF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B927FF">
              <w:rPr>
                <w:color w:val="0000FF"/>
              </w:rPr>
              <w:t xml:space="preserve">Номер административной процедуры по Перечню – </w:t>
            </w:r>
            <w:r w:rsidR="00014786" w:rsidRPr="004E70DF">
              <w:rPr>
                <w:color w:val="000000"/>
                <w:sz w:val="48"/>
                <w:szCs w:val="48"/>
              </w:rPr>
              <w:t>6.</w:t>
            </w:r>
            <w:r w:rsidR="004E70DF" w:rsidRPr="004E70DF">
              <w:rPr>
                <w:color w:val="000000"/>
                <w:sz w:val="48"/>
                <w:szCs w:val="48"/>
              </w:rPr>
              <w:t>10.1</w:t>
            </w:r>
          </w:p>
        </w:tc>
      </w:tr>
      <w:tr w:rsidR="003326E7" w:rsidRPr="00B927FF">
        <w:trPr>
          <w:trHeight w:val="3809"/>
        </w:trPr>
        <w:tc>
          <w:tcPr>
            <w:tcW w:w="10550" w:type="dxa"/>
            <w:gridSpan w:val="2"/>
          </w:tcPr>
          <w:p w:rsidR="005420F1" w:rsidRDefault="005420F1" w:rsidP="002F6C4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5420F1" w:rsidRDefault="00E6321A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5420F1">
              <w:rPr>
                <w:sz w:val="28"/>
                <w:szCs w:val="28"/>
              </w:rPr>
              <w:t>– инспектор по заявлениям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5420F1" w:rsidRDefault="005420F1" w:rsidP="005420F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5420F1" w:rsidRDefault="005420F1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2F6C42" w:rsidRPr="002F6C42" w:rsidRDefault="002F6C42" w:rsidP="002F6C4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E379D9" w:rsidRPr="00433AAE" w:rsidRDefault="00E379D9" w:rsidP="00E379D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AE">
              <w:rPr>
                <w:b/>
                <w:bCs/>
                <w:color w:val="000000"/>
                <w:sz w:val="28"/>
                <w:szCs w:val="28"/>
              </w:rPr>
              <w:t xml:space="preserve">ЗЕМЛЕУСТРОИТЕЛЬНАЯ СЛУЖБА </w:t>
            </w:r>
          </w:p>
          <w:p w:rsidR="00433AAE" w:rsidRPr="00433AAE" w:rsidRDefault="00433AAE" w:rsidP="00E379D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AAE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E379D9" w:rsidRPr="00E379D9" w:rsidRDefault="00E379D9" w:rsidP="00E379D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379D9">
              <w:rPr>
                <w:b/>
                <w:bCs/>
                <w:color w:val="000000"/>
                <w:sz w:val="28"/>
                <w:szCs w:val="28"/>
              </w:rPr>
              <w:t>Беланович</w:t>
            </w:r>
            <w:proofErr w:type="spellEnd"/>
            <w:r w:rsidRPr="00E379D9">
              <w:rPr>
                <w:b/>
                <w:bCs/>
                <w:color w:val="000000"/>
                <w:sz w:val="28"/>
                <w:szCs w:val="28"/>
              </w:rPr>
              <w:t xml:space="preserve"> 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иколай </w:t>
            </w:r>
            <w:r w:rsidRPr="00E379D9"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иколаевич</w:t>
            </w:r>
            <w:r w:rsidR="00A42C4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79D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379D9">
              <w:rPr>
                <w:bCs/>
                <w:color w:val="000000"/>
                <w:sz w:val="28"/>
                <w:szCs w:val="28"/>
              </w:rPr>
              <w:t>главный специалист</w:t>
            </w:r>
            <w:r w:rsidR="004E70DF">
              <w:rPr>
                <w:bCs/>
                <w:color w:val="000000"/>
                <w:sz w:val="28"/>
                <w:szCs w:val="28"/>
              </w:rPr>
              <w:t xml:space="preserve"> отдела</w:t>
            </w:r>
            <w:r w:rsidRPr="00E379D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379D9" w:rsidRPr="005420F1" w:rsidRDefault="00E379D9" w:rsidP="005420F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379D9">
              <w:rPr>
                <w:bCs/>
                <w:color w:val="000000"/>
                <w:sz w:val="28"/>
                <w:szCs w:val="28"/>
              </w:rPr>
              <w:t>тел</w:t>
            </w:r>
            <w:r w:rsidR="00B42F5C">
              <w:rPr>
                <w:bCs/>
                <w:color w:val="000000"/>
                <w:sz w:val="28"/>
                <w:szCs w:val="28"/>
              </w:rPr>
              <w:t>.5</w:t>
            </w:r>
            <w:r w:rsidRPr="00E379D9">
              <w:rPr>
                <w:bCs/>
                <w:color w:val="000000"/>
                <w:sz w:val="28"/>
                <w:szCs w:val="28"/>
              </w:rPr>
              <w:t>1-12-69, каб.40</w:t>
            </w:r>
            <w:r w:rsidR="0003528F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5420F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 в его отсутствие</w:t>
            </w:r>
          </w:p>
          <w:p w:rsidR="00E379D9" w:rsidRPr="00E379D9" w:rsidRDefault="004E70DF" w:rsidP="00E379D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Семенёно</w:t>
            </w:r>
            <w:r w:rsidR="006E4315"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Елена Г</w:t>
            </w:r>
            <w:r w:rsidR="00204509">
              <w:rPr>
                <w:b/>
                <w:bCs/>
                <w:color w:val="000000"/>
                <w:sz w:val="28"/>
                <w:szCs w:val="28"/>
              </w:rPr>
              <w:t>еннадьевна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2C46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E379D9" w:rsidRPr="00E379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800B65" w:rsidRPr="00E379D9" w:rsidRDefault="00B42F5C" w:rsidP="00E379D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A42C46">
              <w:rPr>
                <w:bCs/>
                <w:color w:val="000000"/>
                <w:sz w:val="28"/>
                <w:szCs w:val="28"/>
              </w:rPr>
              <w:t>1-12-69, каб.40</w:t>
            </w:r>
            <w:r w:rsidR="0003528F">
              <w:rPr>
                <w:bCs/>
                <w:color w:val="000000"/>
                <w:sz w:val="28"/>
                <w:szCs w:val="28"/>
              </w:rPr>
              <w:t>9</w:t>
            </w:r>
          </w:p>
          <w:p w:rsidR="00800B65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800B65" w:rsidRDefault="00800B65" w:rsidP="00800B6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800B65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0B65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0B65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800B65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326E7" w:rsidRPr="00B927FF" w:rsidRDefault="00800B65" w:rsidP="00800B65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326E7" w:rsidRPr="002F6C42">
        <w:tc>
          <w:tcPr>
            <w:tcW w:w="4219" w:type="dxa"/>
          </w:tcPr>
          <w:p w:rsidR="003326E7" w:rsidRPr="002F6C42" w:rsidRDefault="00E379D9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2F6C42">
              <w:rPr>
                <w:b/>
                <w:bCs/>
                <w:color w:val="000000"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2F6C42">
              <w:rPr>
                <w:color w:val="000000"/>
                <w:sz w:val="26"/>
                <w:szCs w:val="26"/>
              </w:rPr>
              <w:t xml:space="preserve"> </w:t>
            </w:r>
            <w:r w:rsidRPr="002F6C42">
              <w:rPr>
                <w:b/>
                <w:bCs/>
                <w:color w:val="000000"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331" w:type="dxa"/>
          </w:tcPr>
          <w:p w:rsidR="00046AF1" w:rsidRPr="002F6C42" w:rsidRDefault="00AE5568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26"/>
                <w:szCs w:val="26"/>
              </w:rPr>
            </w:pPr>
            <w:r w:rsidRPr="002F6C42">
              <w:rPr>
                <w:color w:val="000000"/>
                <w:sz w:val="26"/>
                <w:szCs w:val="26"/>
              </w:rPr>
              <w:t>-</w:t>
            </w:r>
            <w:r w:rsidR="00F0517A">
              <w:rPr>
                <w:color w:val="000000"/>
                <w:sz w:val="26"/>
                <w:szCs w:val="26"/>
              </w:rPr>
              <w:t>заявление</w:t>
            </w:r>
            <w:r w:rsidR="003326E7" w:rsidRPr="002F6C42">
              <w:rPr>
                <w:color w:val="000000"/>
                <w:sz w:val="26"/>
                <w:szCs w:val="26"/>
              </w:rPr>
              <w:br/>
            </w:r>
            <w:r w:rsidR="00F0517A">
              <w:rPr>
                <w:color w:val="000000"/>
                <w:sz w:val="26"/>
                <w:szCs w:val="26"/>
              </w:rPr>
              <w:t xml:space="preserve">- </w:t>
            </w:r>
            <w:r w:rsidR="003326E7" w:rsidRPr="002F6C42">
              <w:rPr>
                <w:color w:val="000000"/>
                <w:sz w:val="26"/>
                <w:szCs w:val="26"/>
              </w:rPr>
              <w:t xml:space="preserve">документ, подтверждающий государственную регистрацию юридического лица или </w:t>
            </w:r>
            <w:r w:rsidR="00F0517A">
              <w:rPr>
                <w:color w:val="000000"/>
                <w:sz w:val="26"/>
                <w:szCs w:val="26"/>
              </w:rPr>
              <w:t>индивидуального предпринимателя</w:t>
            </w:r>
            <w:r w:rsidR="003326E7"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</w:rPr>
              <w:t>-</w:t>
            </w:r>
            <w:r w:rsidR="003326E7" w:rsidRPr="002F6C42">
              <w:rPr>
                <w:color w:val="000000"/>
                <w:sz w:val="26"/>
                <w:szCs w:val="26"/>
              </w:rPr>
      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</w:t>
            </w:r>
            <w:r w:rsidR="00F0517A">
              <w:rPr>
                <w:color w:val="000000"/>
                <w:sz w:val="26"/>
                <w:szCs w:val="26"/>
              </w:rPr>
              <w:t>отвода</w:t>
            </w:r>
            <w:r w:rsidR="003326E7"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</w:rPr>
              <w:t>-</w:t>
            </w:r>
            <w:r w:rsidR="003326E7" w:rsidRPr="002F6C42">
              <w:rPr>
                <w:color w:val="000000"/>
                <w:sz w:val="26"/>
                <w:szCs w:val="26"/>
              </w:rPr>
              <w:t>перечень планируемых работ по геологическому изучению недр</w:t>
            </w:r>
          </w:p>
          <w:p w:rsidR="00046AF1" w:rsidRPr="002F6C42" w:rsidRDefault="00AE5568" w:rsidP="00AE5568">
            <w:pPr>
              <w:rPr>
                <w:color w:val="000000"/>
                <w:sz w:val="26"/>
                <w:szCs w:val="26"/>
              </w:rPr>
            </w:pPr>
            <w:r w:rsidRPr="002F6C42">
              <w:rPr>
                <w:color w:val="000000"/>
                <w:sz w:val="26"/>
                <w:szCs w:val="26"/>
              </w:rPr>
              <w:lastRenderedPageBreak/>
              <w:t>-</w:t>
            </w:r>
            <w:r w:rsidR="00046AF1" w:rsidRPr="002F6C42">
              <w:rPr>
                <w:color w:val="000000"/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3326E7" w:rsidRPr="002F6C42">
        <w:tc>
          <w:tcPr>
            <w:tcW w:w="4219" w:type="dxa"/>
          </w:tcPr>
          <w:p w:rsidR="002F6C42" w:rsidRPr="002F6C42" w:rsidRDefault="002F6C42" w:rsidP="002F6C4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F6C42">
              <w:rPr>
                <w:b/>
                <w:color w:val="000000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31" w:type="dxa"/>
          </w:tcPr>
          <w:p w:rsidR="003326E7" w:rsidRPr="002F6C42" w:rsidRDefault="002F6C42" w:rsidP="002F6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2F6C42">
              <w:rPr>
                <w:color w:val="000000"/>
                <w:sz w:val="26"/>
                <w:szCs w:val="26"/>
              </w:rPr>
              <w:t xml:space="preserve"> </w:t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Кодекс Республики Беларусь о недрах;</w:t>
            </w:r>
            <w:r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 xml:space="preserve">- Закон Республики Беларусь от 28 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F6C42">
                <w:rPr>
                  <w:color w:val="000000"/>
                  <w:sz w:val="26"/>
                  <w:szCs w:val="26"/>
                  <w:shd w:val="clear" w:color="auto" w:fill="FFFFFF"/>
                </w:rPr>
                <w:t>2008 г</w:t>
              </w:r>
            </w:smartTag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. № 433-З «Об основах административных процедур»;</w:t>
            </w:r>
            <w:r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 xml:space="preserve">- Указ Президента Республики Беларусь от 25 июня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2F6C42">
                <w:rPr>
                  <w:color w:val="000000"/>
                  <w:sz w:val="26"/>
                  <w:szCs w:val="26"/>
                  <w:shd w:val="clear" w:color="auto" w:fill="FFFFFF"/>
                </w:rPr>
                <w:t>2021 г</w:t>
              </w:r>
            </w:smartTag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. № 240 «Об административных процедурах, осуществляемых в отношении субъектов хозяйствования»;</w:t>
            </w:r>
            <w:r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 xml:space="preserve">- Указ Президента Республики Беларусь от 12 мая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2F6C42">
                <w:rPr>
                  <w:color w:val="000000"/>
                  <w:sz w:val="26"/>
                  <w:szCs w:val="26"/>
                  <w:shd w:val="clear" w:color="auto" w:fill="FFFFFF"/>
                </w:rPr>
                <w:t>2017 г</w:t>
              </w:r>
            </w:smartTag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. № 166 «О совершенствовании специального правового режима Китайско-Белорусского индустриального парка «Великий камень»;</w:t>
            </w:r>
            <w:r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 xml:space="preserve">- постановление Совета Министров Республики Беларусь от 24 сентября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2F6C42">
                <w:rPr>
                  <w:color w:val="000000"/>
                  <w:sz w:val="26"/>
                  <w:szCs w:val="26"/>
                  <w:shd w:val="clear" w:color="auto" w:fill="FFFFFF"/>
                </w:rPr>
                <w:t>2021 г</w:t>
              </w:r>
            </w:smartTag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. № 548 «Об административных - процедурах, осуществляемых в отношении субъектов хозяйствования»;</w:t>
            </w:r>
            <w:r w:rsidRPr="002F6C42">
              <w:rPr>
                <w:color w:val="000000"/>
                <w:sz w:val="26"/>
                <w:szCs w:val="26"/>
              </w:rPr>
              <w:br/>
            </w: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 xml:space="preserve">- постановление Министерства природных ресурсов и охраны окружающей среды Республики Беларусь от 12 мая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2F6C42">
                <w:rPr>
                  <w:color w:val="000000"/>
                  <w:sz w:val="26"/>
                  <w:szCs w:val="26"/>
                  <w:shd w:val="clear" w:color="auto" w:fill="FFFFFF"/>
                </w:rPr>
                <w:t>2020 г</w:t>
              </w:r>
            </w:smartTag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. № 8 «Об установлении форм документов по вопросам пользования недрами»</w:t>
            </w:r>
          </w:p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326E7" w:rsidRPr="002F6C42">
        <w:tc>
          <w:tcPr>
            <w:tcW w:w="4219" w:type="dxa"/>
          </w:tcPr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2F6C42">
              <w:rPr>
                <w:b/>
                <w:color w:val="000000"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331" w:type="dxa"/>
          </w:tcPr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2F6C42">
              <w:rPr>
                <w:color w:val="000000"/>
                <w:spacing w:val="-20"/>
                <w:sz w:val="26"/>
                <w:szCs w:val="26"/>
              </w:rPr>
              <w:t>бесплатно</w:t>
            </w:r>
          </w:p>
        </w:tc>
      </w:tr>
      <w:tr w:rsidR="003326E7" w:rsidRPr="002F6C42">
        <w:tc>
          <w:tcPr>
            <w:tcW w:w="4219" w:type="dxa"/>
          </w:tcPr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2F6C42">
              <w:rPr>
                <w:b/>
                <w:color w:val="000000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331" w:type="dxa"/>
          </w:tcPr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2F6C42">
              <w:rPr>
                <w:color w:val="000000"/>
                <w:spacing w:val="-20"/>
                <w:sz w:val="26"/>
                <w:szCs w:val="26"/>
              </w:rPr>
              <w:t>35 рабочих дней</w:t>
            </w:r>
          </w:p>
        </w:tc>
      </w:tr>
      <w:tr w:rsidR="003326E7" w:rsidRPr="002F6C42">
        <w:tc>
          <w:tcPr>
            <w:tcW w:w="4219" w:type="dxa"/>
          </w:tcPr>
          <w:p w:rsidR="003326E7" w:rsidRPr="002F6C42" w:rsidRDefault="003326E7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2F6C42">
              <w:rPr>
                <w:b/>
                <w:color w:val="000000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31" w:type="dxa"/>
          </w:tcPr>
          <w:p w:rsidR="003326E7" w:rsidRPr="002F6C42" w:rsidRDefault="002F6C42" w:rsidP="00AE556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2F6C42">
              <w:rPr>
                <w:color w:val="000000"/>
                <w:sz w:val="26"/>
                <w:szCs w:val="26"/>
                <w:shd w:val="clear" w:color="auto" w:fill="FFFFFF"/>
              </w:rPr>
              <w:t>до 5 лет в соответствии с подпунктом 1.1 пункта 1 статьи 29 Кодекса Республики Беларусь о недрах</w:t>
            </w:r>
          </w:p>
        </w:tc>
      </w:tr>
    </w:tbl>
    <w:p w:rsidR="006E4315" w:rsidRDefault="006E4315" w:rsidP="002F579F">
      <w:pPr>
        <w:rPr>
          <w:b/>
          <w:color w:val="000000"/>
          <w:sz w:val="26"/>
          <w:szCs w:val="26"/>
        </w:rPr>
      </w:pPr>
    </w:p>
    <w:p w:rsidR="00E93738" w:rsidRPr="002F6C42" w:rsidRDefault="00E93738" w:rsidP="00596DFA">
      <w:pPr>
        <w:rPr>
          <w:b/>
        </w:rPr>
      </w:pPr>
    </w:p>
    <w:sectPr w:rsidR="00E93738" w:rsidRPr="002F6C42" w:rsidSect="006E4315">
      <w:pgSz w:w="11906" w:h="16838"/>
      <w:pgMar w:top="1134" w:right="556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14786"/>
    <w:rsid w:val="000217DF"/>
    <w:rsid w:val="0003235A"/>
    <w:rsid w:val="0003528F"/>
    <w:rsid w:val="00046AF1"/>
    <w:rsid w:val="0004700C"/>
    <w:rsid w:val="000673BE"/>
    <w:rsid w:val="00086D63"/>
    <w:rsid w:val="000A1515"/>
    <w:rsid w:val="000E4D21"/>
    <w:rsid w:val="00100666"/>
    <w:rsid w:val="00140275"/>
    <w:rsid w:val="00170BA0"/>
    <w:rsid w:val="00171470"/>
    <w:rsid w:val="00177BBA"/>
    <w:rsid w:val="00185599"/>
    <w:rsid w:val="001918B1"/>
    <w:rsid w:val="001928C5"/>
    <w:rsid w:val="001C24F8"/>
    <w:rsid w:val="001E7C13"/>
    <w:rsid w:val="00204509"/>
    <w:rsid w:val="002440BB"/>
    <w:rsid w:val="00245C3F"/>
    <w:rsid w:val="0026679C"/>
    <w:rsid w:val="002E01AD"/>
    <w:rsid w:val="002F579F"/>
    <w:rsid w:val="002F6C42"/>
    <w:rsid w:val="003326E7"/>
    <w:rsid w:val="00382128"/>
    <w:rsid w:val="003968CB"/>
    <w:rsid w:val="003C0255"/>
    <w:rsid w:val="00433AAE"/>
    <w:rsid w:val="00456D50"/>
    <w:rsid w:val="00481429"/>
    <w:rsid w:val="00491CB5"/>
    <w:rsid w:val="004937D1"/>
    <w:rsid w:val="00497538"/>
    <w:rsid w:val="004A5F8D"/>
    <w:rsid w:val="004E70DF"/>
    <w:rsid w:val="00513ACD"/>
    <w:rsid w:val="00521194"/>
    <w:rsid w:val="00533791"/>
    <w:rsid w:val="005420F1"/>
    <w:rsid w:val="0056704E"/>
    <w:rsid w:val="00567715"/>
    <w:rsid w:val="005747A2"/>
    <w:rsid w:val="00596DFA"/>
    <w:rsid w:val="005D22BD"/>
    <w:rsid w:val="0066425A"/>
    <w:rsid w:val="006A6C31"/>
    <w:rsid w:val="006B06C9"/>
    <w:rsid w:val="006B62B2"/>
    <w:rsid w:val="006C3FFB"/>
    <w:rsid w:val="006D7E5B"/>
    <w:rsid w:val="006E4315"/>
    <w:rsid w:val="00726FF2"/>
    <w:rsid w:val="007A41BB"/>
    <w:rsid w:val="00800B65"/>
    <w:rsid w:val="008354BD"/>
    <w:rsid w:val="00873E30"/>
    <w:rsid w:val="008C004E"/>
    <w:rsid w:val="008D0503"/>
    <w:rsid w:val="00907727"/>
    <w:rsid w:val="00912A04"/>
    <w:rsid w:val="00914BF9"/>
    <w:rsid w:val="009151F7"/>
    <w:rsid w:val="0092407B"/>
    <w:rsid w:val="00995B0F"/>
    <w:rsid w:val="009E6863"/>
    <w:rsid w:val="009F23A1"/>
    <w:rsid w:val="00A15674"/>
    <w:rsid w:val="00A35042"/>
    <w:rsid w:val="00A42C46"/>
    <w:rsid w:val="00A45A85"/>
    <w:rsid w:val="00AA5E92"/>
    <w:rsid w:val="00AA7023"/>
    <w:rsid w:val="00AE5568"/>
    <w:rsid w:val="00B0228A"/>
    <w:rsid w:val="00B11A14"/>
    <w:rsid w:val="00B42F5C"/>
    <w:rsid w:val="00B51F29"/>
    <w:rsid w:val="00B927FF"/>
    <w:rsid w:val="00C148E4"/>
    <w:rsid w:val="00CA66CA"/>
    <w:rsid w:val="00CB12E4"/>
    <w:rsid w:val="00D6632D"/>
    <w:rsid w:val="00D776C9"/>
    <w:rsid w:val="00D83A89"/>
    <w:rsid w:val="00DA2AA6"/>
    <w:rsid w:val="00DC48FB"/>
    <w:rsid w:val="00E379D9"/>
    <w:rsid w:val="00E5763C"/>
    <w:rsid w:val="00E6321A"/>
    <w:rsid w:val="00E73EF9"/>
    <w:rsid w:val="00E93738"/>
    <w:rsid w:val="00EA4E61"/>
    <w:rsid w:val="00ED08CD"/>
    <w:rsid w:val="00EE183D"/>
    <w:rsid w:val="00F0517A"/>
    <w:rsid w:val="00F71523"/>
    <w:rsid w:val="00F9336E"/>
    <w:rsid w:val="00FA28D4"/>
    <w:rsid w:val="00FC01FB"/>
    <w:rsid w:val="00FE313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FAE0F83"/>
  <w15:docId w15:val="{93EE814C-1ED6-44FB-AAFC-F99331E5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0323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FF3E0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rsid w:val="004E70D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cp:lastPrinted>2021-06-02T09:18:00Z</cp:lastPrinted>
  <dcterms:created xsi:type="dcterms:W3CDTF">2024-04-03T09:42:00Z</dcterms:created>
  <dcterms:modified xsi:type="dcterms:W3CDTF">2024-04-03T09:42:00Z</dcterms:modified>
</cp:coreProperties>
</file>