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133BA" w14:textId="77777777" w:rsidR="0078532A" w:rsidRDefault="0078532A" w:rsidP="008B3D8B">
      <w:pPr>
        <w:shd w:val="clear" w:color="auto" w:fill="F7F7F7"/>
        <w:tabs>
          <w:tab w:val="num" w:pos="720"/>
        </w:tabs>
        <w:spacing w:after="0" w:line="270" w:lineRule="atLeast"/>
        <w:ind w:hanging="360"/>
        <w:jc w:val="center"/>
        <w:textAlignment w:val="baseline"/>
      </w:pPr>
    </w:p>
    <w:p w14:paraId="7F8A26DF" w14:textId="0408449A" w:rsidR="008F3A7A" w:rsidRDefault="001428EA" w:rsidP="000822C9">
      <w:pPr>
        <w:shd w:val="clear" w:color="auto" w:fill="F7F7F7"/>
        <w:spacing w:after="0" w:line="270" w:lineRule="atLeast"/>
        <w:jc w:val="center"/>
        <w:textAlignment w:val="baseline"/>
        <w:rPr>
          <w:b/>
          <w:bCs/>
          <w:color w:val="333333"/>
          <w:sz w:val="30"/>
          <w:szCs w:val="30"/>
          <w:u w:val="single"/>
        </w:rPr>
      </w:pPr>
      <w:r w:rsidRPr="000822C9">
        <w:rPr>
          <w:b/>
          <w:bCs/>
          <w:color w:val="333333"/>
          <w:sz w:val="30"/>
          <w:szCs w:val="30"/>
          <w:u w:val="single"/>
        </w:rPr>
        <w:t>«</w:t>
      </w:r>
      <w:r w:rsidR="008F3A7A" w:rsidRPr="000822C9">
        <w:rPr>
          <w:b/>
          <w:bCs/>
          <w:color w:val="333333"/>
          <w:sz w:val="30"/>
          <w:szCs w:val="30"/>
          <w:u w:val="single"/>
        </w:rPr>
        <w:t>ДОСРОЧНЫЕ ПЕНСИИ ПО ВОЗРАСТУ</w:t>
      </w:r>
      <w:r w:rsidRPr="000822C9">
        <w:rPr>
          <w:b/>
          <w:bCs/>
          <w:color w:val="333333"/>
          <w:sz w:val="30"/>
          <w:szCs w:val="30"/>
          <w:u w:val="single"/>
        </w:rPr>
        <w:t>»</w:t>
      </w:r>
    </w:p>
    <w:p w14:paraId="4C3C6AC9" w14:textId="77777777" w:rsidR="00C23C72" w:rsidRPr="000822C9" w:rsidRDefault="00C23C72" w:rsidP="000822C9">
      <w:pPr>
        <w:shd w:val="clear" w:color="auto" w:fill="F7F7F7"/>
        <w:spacing w:after="0" w:line="270" w:lineRule="atLeast"/>
        <w:jc w:val="center"/>
        <w:textAlignment w:val="baseline"/>
        <w:rPr>
          <w:rFonts w:ascii="Arial" w:eastAsia="Times New Roman" w:hAnsi="Arial" w:cs="Arial"/>
          <w:color w:val="1B1B1B"/>
          <w:sz w:val="21"/>
          <w:szCs w:val="21"/>
          <w:lang w:eastAsia="ru-RU"/>
        </w:rPr>
      </w:pPr>
      <w:bookmarkStart w:id="0" w:name="_GoBack"/>
      <w:bookmarkEnd w:id="0"/>
    </w:p>
    <w:p w14:paraId="5AFABD7C" w14:textId="4A4D36C4" w:rsidR="008F3A7A" w:rsidRPr="00A20693" w:rsidRDefault="008F3A7A" w:rsidP="0082649E">
      <w:pPr>
        <w:ind w:firstLine="708"/>
        <w:contextualSpacing/>
        <w:jc w:val="both"/>
        <w:rPr>
          <w:b/>
          <w:bCs/>
          <w:color w:val="333333"/>
          <w:sz w:val="30"/>
          <w:szCs w:val="30"/>
          <w:u w:val="single"/>
        </w:rPr>
      </w:pPr>
      <w:r w:rsidRPr="00A20693">
        <w:rPr>
          <w:b/>
          <w:bCs/>
          <w:color w:val="333333"/>
          <w:sz w:val="30"/>
          <w:szCs w:val="30"/>
          <w:u w:val="single"/>
        </w:rPr>
        <w:t xml:space="preserve">Статья 12 Закона Республики Беларусь от 17 апреля 1992 г.  № 1596-XII </w:t>
      </w:r>
      <w:r w:rsidR="001428EA" w:rsidRPr="00A20693">
        <w:rPr>
          <w:b/>
          <w:bCs/>
          <w:color w:val="333333"/>
          <w:sz w:val="30"/>
          <w:szCs w:val="30"/>
          <w:u w:val="single"/>
        </w:rPr>
        <w:t xml:space="preserve"> </w:t>
      </w:r>
      <w:r w:rsidRPr="00A20693">
        <w:rPr>
          <w:b/>
          <w:bCs/>
          <w:color w:val="333333"/>
          <w:sz w:val="30"/>
          <w:szCs w:val="30"/>
          <w:u w:val="single"/>
        </w:rPr>
        <w:t>«О пенсионном обеспечении» (далее – Закон)</w:t>
      </w:r>
    </w:p>
    <w:p w14:paraId="60441DE1" w14:textId="77777777" w:rsidR="008F3A7A" w:rsidRDefault="008F3A7A" w:rsidP="0056361D">
      <w:pPr>
        <w:ind w:firstLine="709"/>
        <w:contextualSpacing/>
        <w:jc w:val="both"/>
        <w:rPr>
          <w:color w:val="333333"/>
          <w:sz w:val="30"/>
          <w:szCs w:val="30"/>
        </w:rPr>
      </w:pPr>
      <w:r>
        <w:rPr>
          <w:color w:val="333333"/>
          <w:sz w:val="30"/>
          <w:szCs w:val="30"/>
        </w:rPr>
        <w:t>Право на пенсию по возрасту за работу с особыми условиями труда независимо от места последней работы имеют:</w:t>
      </w:r>
    </w:p>
    <w:p w14:paraId="303B26CB" w14:textId="77777777" w:rsidR="008F3A7A" w:rsidRDefault="008F3A7A" w:rsidP="0056361D">
      <w:pPr>
        <w:ind w:firstLine="709"/>
        <w:contextualSpacing/>
        <w:jc w:val="both"/>
        <w:rPr>
          <w:color w:val="333333"/>
          <w:sz w:val="30"/>
          <w:szCs w:val="30"/>
        </w:rPr>
      </w:pPr>
      <w:r>
        <w:rPr>
          <w:color w:val="333333"/>
          <w:sz w:val="30"/>
          <w:szCs w:val="30"/>
        </w:rPr>
        <w:t xml:space="preserve">а) работники, занятые полный рабочий день на подземных работах, на работах с особо вредными и особо тяжелыми условиями труда, - </w:t>
      </w:r>
      <w:r w:rsidRPr="00A20693">
        <w:rPr>
          <w:b/>
          <w:bCs/>
          <w:color w:val="333333"/>
          <w:sz w:val="30"/>
          <w:szCs w:val="30"/>
        </w:rPr>
        <w:t>по списку № 1</w:t>
      </w:r>
      <w:r>
        <w:rPr>
          <w:color w:val="333333"/>
          <w:sz w:val="30"/>
          <w:szCs w:val="30"/>
        </w:rPr>
        <w:t xml:space="preserve">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10 лет:</w:t>
      </w:r>
    </w:p>
    <w:p w14:paraId="684BFC5B" w14:textId="77777777" w:rsidR="008F3A7A" w:rsidRDefault="008F3A7A" w:rsidP="0056361D">
      <w:pPr>
        <w:ind w:firstLine="709"/>
        <w:contextualSpacing/>
        <w:jc w:val="both"/>
        <w:rPr>
          <w:color w:val="333333"/>
          <w:sz w:val="30"/>
          <w:szCs w:val="30"/>
        </w:rPr>
      </w:pPr>
      <w:r>
        <w:rPr>
          <w:color w:val="333333"/>
          <w:sz w:val="30"/>
          <w:szCs w:val="30"/>
        </w:rPr>
        <w:t>мужчины - при стаже работы не менее 20 лет, из них не менее 10 лет (при этом не менее 5 лет в период до 1 января 2009 года) на указанных работах;</w:t>
      </w:r>
    </w:p>
    <w:p w14:paraId="461D1B41" w14:textId="04B115CE" w:rsidR="008F3A7A" w:rsidRDefault="008F3A7A" w:rsidP="0056361D">
      <w:pPr>
        <w:ind w:firstLine="709"/>
        <w:contextualSpacing/>
        <w:jc w:val="both"/>
        <w:rPr>
          <w:color w:val="333333"/>
          <w:sz w:val="30"/>
          <w:szCs w:val="30"/>
        </w:rPr>
      </w:pPr>
      <w:r>
        <w:rPr>
          <w:color w:val="333333"/>
          <w:sz w:val="30"/>
          <w:szCs w:val="30"/>
        </w:rPr>
        <w:t xml:space="preserve">женщины - при стаже работы не менее 19 лет </w:t>
      </w:r>
      <w:r w:rsidR="00A20693">
        <w:rPr>
          <w:color w:val="333333"/>
          <w:sz w:val="30"/>
          <w:szCs w:val="30"/>
        </w:rPr>
        <w:t xml:space="preserve">6 месяцев </w:t>
      </w:r>
      <w:r>
        <w:rPr>
          <w:color w:val="333333"/>
          <w:sz w:val="30"/>
          <w:szCs w:val="30"/>
        </w:rPr>
        <w:t>(в 202</w:t>
      </w:r>
      <w:r w:rsidR="00A20693">
        <w:rPr>
          <w:color w:val="333333"/>
          <w:sz w:val="30"/>
          <w:szCs w:val="30"/>
        </w:rPr>
        <w:t>4</w:t>
      </w:r>
      <w:r>
        <w:rPr>
          <w:color w:val="333333"/>
          <w:sz w:val="30"/>
          <w:szCs w:val="30"/>
        </w:rPr>
        <w:t xml:space="preserve"> году), из них не менее 7 лет 6 месяцев (при этом не менее 3 лет 9 месяцев в период до 1 января 2009 г.) на указанных работах. Указанные 19 лет </w:t>
      </w:r>
      <w:r w:rsidR="00A20693">
        <w:rPr>
          <w:color w:val="333333"/>
          <w:sz w:val="30"/>
          <w:szCs w:val="30"/>
        </w:rPr>
        <w:t xml:space="preserve">6 месяцев </w:t>
      </w:r>
      <w:r>
        <w:rPr>
          <w:color w:val="333333"/>
          <w:sz w:val="30"/>
          <w:szCs w:val="30"/>
        </w:rPr>
        <w:t>стажа работы ежегодно с 1 января увеличиваются на 6 месяцев до достижения 20 лет.</w:t>
      </w:r>
    </w:p>
    <w:p w14:paraId="65AB718A" w14:textId="77777777" w:rsidR="008F3A7A" w:rsidRDefault="008F3A7A" w:rsidP="0056361D">
      <w:pPr>
        <w:ind w:firstLine="709"/>
        <w:contextualSpacing/>
        <w:jc w:val="both"/>
        <w:rPr>
          <w:color w:val="333333"/>
          <w:sz w:val="30"/>
          <w:szCs w:val="30"/>
        </w:rPr>
      </w:pPr>
      <w:r>
        <w:rPr>
          <w:color w:val="333333"/>
          <w:sz w:val="30"/>
          <w:szCs w:val="30"/>
        </w:rPr>
        <w:t>Работникам, имеющим не менее половины стажа работы с особо вредными и особо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каждый полный год такой работы мужчинам и за каждые 9 месяцев такой работы женщинам;</w:t>
      </w:r>
    </w:p>
    <w:p w14:paraId="7D2FAEAB" w14:textId="77777777" w:rsidR="008F3A7A" w:rsidRDefault="008F3A7A" w:rsidP="0056361D">
      <w:pPr>
        <w:ind w:firstLine="709"/>
        <w:contextualSpacing/>
        <w:jc w:val="both"/>
        <w:rPr>
          <w:color w:val="333333"/>
          <w:sz w:val="30"/>
          <w:szCs w:val="30"/>
        </w:rPr>
      </w:pPr>
      <w:r>
        <w:rPr>
          <w:color w:val="333333"/>
          <w:sz w:val="30"/>
          <w:szCs w:val="30"/>
        </w:rPr>
        <w:t xml:space="preserve">б) работники, занятые полный рабочий день на других работах с вредными и тяжелыми условиями труда, - </w:t>
      </w:r>
      <w:r w:rsidRPr="00A20693">
        <w:rPr>
          <w:b/>
          <w:bCs/>
          <w:color w:val="333333"/>
          <w:sz w:val="30"/>
          <w:szCs w:val="30"/>
        </w:rPr>
        <w:t>по списку № 2</w:t>
      </w:r>
      <w:r>
        <w:rPr>
          <w:color w:val="333333"/>
          <w:sz w:val="30"/>
          <w:szCs w:val="30"/>
        </w:rPr>
        <w:t xml:space="preserve">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5 лет:</w:t>
      </w:r>
    </w:p>
    <w:p w14:paraId="294CD9C6" w14:textId="77777777" w:rsidR="008F3A7A" w:rsidRDefault="008F3A7A" w:rsidP="0056361D">
      <w:pPr>
        <w:ind w:firstLine="709"/>
        <w:contextualSpacing/>
        <w:jc w:val="both"/>
        <w:rPr>
          <w:color w:val="333333"/>
          <w:sz w:val="30"/>
          <w:szCs w:val="30"/>
        </w:rPr>
      </w:pPr>
      <w:r>
        <w:rPr>
          <w:color w:val="333333"/>
          <w:sz w:val="30"/>
          <w:szCs w:val="30"/>
        </w:rPr>
        <w:t>мужчины - при стаже работы не менее 25 лет, из них не менее 12 лет 6 месяцев (при этом не менее 6 лет 3 месяцев в период до 1 января 2009 г.) на указанных работах;</w:t>
      </w:r>
    </w:p>
    <w:p w14:paraId="044B39F4" w14:textId="77777777" w:rsidR="008F3A7A" w:rsidRDefault="008F3A7A" w:rsidP="0056361D">
      <w:pPr>
        <w:ind w:firstLine="709"/>
        <w:contextualSpacing/>
        <w:jc w:val="both"/>
        <w:rPr>
          <w:color w:val="333333"/>
          <w:sz w:val="30"/>
          <w:szCs w:val="30"/>
        </w:rPr>
      </w:pPr>
      <w:r>
        <w:rPr>
          <w:color w:val="333333"/>
          <w:sz w:val="30"/>
          <w:szCs w:val="30"/>
        </w:rPr>
        <w:t>женщины - при стаже работы не менее 20 лет, из них не менее 10 лет (при этом не менее 5 лет в период до 1 января 2009 г.) на указанных работах.</w:t>
      </w:r>
    </w:p>
    <w:p w14:paraId="54FB01E2" w14:textId="77777777" w:rsidR="008F3A7A" w:rsidRDefault="008F3A7A" w:rsidP="0056361D">
      <w:pPr>
        <w:ind w:firstLine="709"/>
        <w:contextualSpacing/>
        <w:jc w:val="both"/>
        <w:rPr>
          <w:color w:val="333333"/>
          <w:sz w:val="30"/>
          <w:szCs w:val="30"/>
        </w:rPr>
      </w:pPr>
      <w:r>
        <w:rPr>
          <w:color w:val="333333"/>
          <w:sz w:val="30"/>
          <w:szCs w:val="30"/>
        </w:rPr>
        <w:lastRenderedPageBreak/>
        <w:t>Работникам, имеющим не менее половины стажа работы с вредными и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каждые 2 года 6 месяцев такой работы мужчинам и за каждые 2 года такой работы женщинам;</w:t>
      </w:r>
    </w:p>
    <w:p w14:paraId="3C841671" w14:textId="77777777" w:rsidR="008F3A7A" w:rsidRDefault="008F3A7A" w:rsidP="0056361D">
      <w:pPr>
        <w:ind w:firstLine="709"/>
        <w:contextualSpacing/>
        <w:jc w:val="both"/>
        <w:rPr>
          <w:color w:val="333333"/>
          <w:sz w:val="30"/>
          <w:szCs w:val="30"/>
        </w:rPr>
      </w:pPr>
      <w:r>
        <w:rPr>
          <w:color w:val="333333"/>
          <w:sz w:val="30"/>
          <w:szCs w:val="30"/>
        </w:rPr>
        <w:t>в) </w:t>
      </w:r>
      <w:r w:rsidRPr="00A20693">
        <w:rPr>
          <w:b/>
          <w:bCs/>
          <w:color w:val="333333"/>
          <w:sz w:val="30"/>
          <w:szCs w:val="30"/>
        </w:rPr>
        <w:t>работницы текстильного производства</w:t>
      </w:r>
      <w:r>
        <w:rPr>
          <w:color w:val="333333"/>
          <w:sz w:val="30"/>
          <w:szCs w:val="30"/>
        </w:rPr>
        <w:t>, занятые на станках и машинах, - по списку производств и профессий, утверждаемому в порядке, определяемом Советом Министров Республики Беларусь,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w:t>
      </w:r>
    </w:p>
    <w:p w14:paraId="325DB0A3" w14:textId="77777777" w:rsidR="008F3A7A" w:rsidRDefault="008F3A7A" w:rsidP="0056361D">
      <w:pPr>
        <w:ind w:firstLine="709"/>
        <w:contextualSpacing/>
        <w:jc w:val="both"/>
        <w:rPr>
          <w:color w:val="333333"/>
          <w:sz w:val="30"/>
          <w:szCs w:val="30"/>
        </w:rPr>
      </w:pPr>
      <w:r>
        <w:rPr>
          <w:color w:val="333333"/>
          <w:sz w:val="30"/>
          <w:szCs w:val="30"/>
        </w:rPr>
        <w:t>г) </w:t>
      </w:r>
      <w:r w:rsidRPr="00A20693">
        <w:rPr>
          <w:b/>
          <w:bCs/>
          <w:color w:val="333333"/>
          <w:sz w:val="30"/>
          <w:szCs w:val="30"/>
        </w:rPr>
        <w:t>женщины,</w:t>
      </w:r>
      <w:r>
        <w:rPr>
          <w:color w:val="333333"/>
          <w:sz w:val="30"/>
          <w:szCs w:val="30"/>
        </w:rPr>
        <w:t xml:space="preserve"> работающие </w:t>
      </w:r>
      <w:r w:rsidRPr="00A20693">
        <w:rPr>
          <w:b/>
          <w:bCs/>
          <w:color w:val="333333"/>
          <w:sz w:val="30"/>
          <w:szCs w:val="30"/>
        </w:rPr>
        <w:t>трактористами-машинистами, машинистами строительных, дорожных и погрузочно-разгрузочных машин, смонтированных на базе тракторов и экскаваторов,</w:t>
      </w:r>
      <w:r>
        <w:rPr>
          <w:color w:val="333333"/>
          <w:sz w:val="30"/>
          <w:szCs w:val="30"/>
        </w:rPr>
        <w:t xml:space="preserve"> - со снижением общеустановленного пенсионного возраста на 5 лет и при стаже работы не менее 20 лет, из них не менее 15 лет (при этом не менее 7 лет 6 месяцев в период до 1 января 2009 г.) на указанной работе;</w:t>
      </w:r>
    </w:p>
    <w:p w14:paraId="4F4E30E9" w14:textId="77777777" w:rsidR="008F3A7A" w:rsidRDefault="008F3A7A" w:rsidP="0056361D">
      <w:pPr>
        <w:ind w:firstLine="709"/>
        <w:contextualSpacing/>
        <w:jc w:val="both"/>
        <w:rPr>
          <w:color w:val="333333"/>
          <w:sz w:val="30"/>
          <w:szCs w:val="30"/>
        </w:rPr>
      </w:pPr>
      <w:r>
        <w:rPr>
          <w:color w:val="333333"/>
          <w:sz w:val="30"/>
          <w:szCs w:val="30"/>
        </w:rPr>
        <w:t>д) </w:t>
      </w:r>
      <w:r w:rsidRPr="00A20693">
        <w:rPr>
          <w:b/>
          <w:bCs/>
          <w:color w:val="333333"/>
          <w:sz w:val="30"/>
          <w:szCs w:val="30"/>
        </w:rPr>
        <w:t>трактористы-машинисты</w:t>
      </w:r>
      <w:r>
        <w:rPr>
          <w:color w:val="333333"/>
          <w:sz w:val="30"/>
          <w:szCs w:val="30"/>
        </w:rPr>
        <w:t xml:space="preserve">, непосредственно занятые в производстве сельскохозяйственной продукции в колхозах, совхозах и других предприятиях сельского хозяйства: </w:t>
      </w:r>
      <w:r w:rsidRPr="00A20693">
        <w:rPr>
          <w:b/>
          <w:bCs/>
          <w:color w:val="333333"/>
          <w:sz w:val="30"/>
          <w:szCs w:val="30"/>
        </w:rPr>
        <w:t>мужчины</w:t>
      </w:r>
      <w:r>
        <w:rPr>
          <w:color w:val="333333"/>
          <w:sz w:val="30"/>
          <w:szCs w:val="30"/>
        </w:rPr>
        <w:t xml:space="preserve"> - со снижением общеустановленного пенсионного возраста на 5 лет и при стаже работы не менее 25 лет, из них не менее 20 лет (при этом не менее 10 лет в период до 1 января 2009 г.) на указанной работе;</w:t>
      </w:r>
    </w:p>
    <w:p w14:paraId="05B7305E" w14:textId="77777777" w:rsidR="008F3A7A" w:rsidRDefault="008F3A7A" w:rsidP="0056361D">
      <w:pPr>
        <w:ind w:firstLine="709"/>
        <w:contextualSpacing/>
        <w:jc w:val="both"/>
        <w:rPr>
          <w:color w:val="333333"/>
          <w:sz w:val="30"/>
          <w:szCs w:val="30"/>
        </w:rPr>
      </w:pPr>
      <w:r>
        <w:rPr>
          <w:color w:val="333333"/>
          <w:sz w:val="30"/>
          <w:szCs w:val="30"/>
        </w:rPr>
        <w:t>е) </w:t>
      </w:r>
      <w:r w:rsidRPr="00A20693">
        <w:rPr>
          <w:b/>
          <w:bCs/>
          <w:color w:val="333333"/>
          <w:sz w:val="30"/>
          <w:szCs w:val="30"/>
        </w:rPr>
        <w:t>женщины, работающие доярками (операторами машинного доения), телятницами, свинарями-операторами в колхозах, совхозах, других предприятиях сельского хозяйства</w:t>
      </w:r>
      <w:r>
        <w:rPr>
          <w:color w:val="333333"/>
          <w:sz w:val="30"/>
          <w:szCs w:val="30"/>
        </w:rPr>
        <w:t>,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 при условии выполнения установленных норм обслуживания.</w:t>
      </w:r>
    </w:p>
    <w:p w14:paraId="5FC731D4" w14:textId="77777777" w:rsidR="008F3A7A" w:rsidRDefault="008F3A7A" w:rsidP="0056361D">
      <w:pPr>
        <w:ind w:firstLine="709"/>
        <w:contextualSpacing/>
        <w:jc w:val="both"/>
        <w:rPr>
          <w:color w:val="333333"/>
          <w:sz w:val="30"/>
          <w:szCs w:val="30"/>
        </w:rPr>
      </w:pPr>
      <w:r>
        <w:rPr>
          <w:color w:val="333333"/>
          <w:sz w:val="30"/>
          <w:szCs w:val="30"/>
        </w:rPr>
        <w:t>Нормы обслуживания для этих целей устанавливаются в порядке, определяемом Советом Министров Республики Беларусь;</w:t>
      </w:r>
    </w:p>
    <w:p w14:paraId="77CF8E3E" w14:textId="77777777" w:rsidR="008F3A7A" w:rsidRDefault="008F3A7A" w:rsidP="0056361D">
      <w:pPr>
        <w:ind w:firstLine="709"/>
        <w:contextualSpacing/>
        <w:jc w:val="both"/>
        <w:rPr>
          <w:color w:val="333333"/>
          <w:sz w:val="30"/>
          <w:szCs w:val="30"/>
        </w:rPr>
      </w:pPr>
      <w:r>
        <w:rPr>
          <w:color w:val="333333"/>
          <w:sz w:val="30"/>
          <w:szCs w:val="30"/>
        </w:rPr>
        <w:t>ж) </w:t>
      </w:r>
      <w:r w:rsidRPr="00A20693">
        <w:rPr>
          <w:b/>
          <w:bCs/>
          <w:color w:val="333333"/>
          <w:sz w:val="30"/>
          <w:szCs w:val="30"/>
        </w:rPr>
        <w:t>водители городского пассажирского транспорта (автобусы, троллейбусы, трамваи)</w:t>
      </w:r>
      <w:r>
        <w:rPr>
          <w:color w:val="333333"/>
          <w:sz w:val="30"/>
          <w:szCs w:val="30"/>
        </w:rPr>
        <w:t xml:space="preserve"> и отдельных пригородных маршрутов, по </w:t>
      </w:r>
      <w:r>
        <w:rPr>
          <w:color w:val="333333"/>
          <w:sz w:val="30"/>
          <w:szCs w:val="30"/>
        </w:rPr>
        <w:lastRenderedPageBreak/>
        <w:t>условиям труда приравненных к городским перевозкам, со снижением общеустановленного пенсионного возраста на 5 лет:</w:t>
      </w:r>
    </w:p>
    <w:p w14:paraId="7090E6DE" w14:textId="77777777" w:rsidR="008F3A7A" w:rsidRDefault="008F3A7A" w:rsidP="0056361D">
      <w:pPr>
        <w:ind w:firstLine="709"/>
        <w:contextualSpacing/>
        <w:jc w:val="both"/>
        <w:rPr>
          <w:color w:val="333333"/>
          <w:sz w:val="30"/>
          <w:szCs w:val="30"/>
        </w:rPr>
      </w:pPr>
      <w:r>
        <w:rPr>
          <w:color w:val="333333"/>
          <w:sz w:val="30"/>
          <w:szCs w:val="30"/>
        </w:rPr>
        <w:t>мужчины - при стаже работы не менее 25 лет, из них не менее 20 лет (при этом не менее 10 лет в период до 1 января 2009 г.) на указанной работе;</w:t>
      </w:r>
    </w:p>
    <w:p w14:paraId="01F5C6B7" w14:textId="77777777" w:rsidR="008F3A7A" w:rsidRDefault="008F3A7A" w:rsidP="0056361D">
      <w:pPr>
        <w:ind w:firstLine="709"/>
        <w:contextualSpacing/>
        <w:jc w:val="both"/>
        <w:rPr>
          <w:color w:val="333333"/>
          <w:sz w:val="30"/>
          <w:szCs w:val="30"/>
        </w:rPr>
      </w:pPr>
      <w:r>
        <w:rPr>
          <w:color w:val="333333"/>
          <w:sz w:val="30"/>
          <w:szCs w:val="30"/>
        </w:rPr>
        <w:t>женщины - при стаже работы не менее 20 лет, из них не менее 15 лет (при этом не менее 7 лет 6 месяцев в период до 1 января 2009 г.) на указанной работе.</w:t>
      </w:r>
    </w:p>
    <w:p w14:paraId="4CD51BE4" w14:textId="77777777" w:rsidR="008F3A7A" w:rsidRDefault="008F3A7A" w:rsidP="0056361D">
      <w:pPr>
        <w:ind w:firstLine="709"/>
        <w:contextualSpacing/>
        <w:jc w:val="both"/>
        <w:rPr>
          <w:color w:val="333333"/>
          <w:sz w:val="30"/>
          <w:szCs w:val="30"/>
        </w:rPr>
      </w:pPr>
      <w:r>
        <w:rPr>
          <w:color w:val="333333"/>
          <w:sz w:val="30"/>
          <w:szCs w:val="30"/>
        </w:rPr>
        <w:t>Приравнивание отдельных пригородных маршрутов по условиям труда к городским перевозкам производится в порядке, определяемом Советом Министров Республики Беларусь;</w:t>
      </w:r>
    </w:p>
    <w:p w14:paraId="269BE9A0" w14:textId="77777777" w:rsidR="008F3A7A" w:rsidRDefault="008F3A7A" w:rsidP="0056361D">
      <w:pPr>
        <w:ind w:firstLine="709"/>
        <w:contextualSpacing/>
        <w:jc w:val="both"/>
        <w:rPr>
          <w:color w:val="333333"/>
          <w:sz w:val="30"/>
          <w:szCs w:val="30"/>
        </w:rPr>
      </w:pPr>
      <w:r>
        <w:rPr>
          <w:color w:val="333333"/>
          <w:sz w:val="30"/>
          <w:szCs w:val="30"/>
        </w:rPr>
        <w:t>з) </w:t>
      </w:r>
      <w:r w:rsidRPr="00A20693">
        <w:rPr>
          <w:b/>
          <w:bCs/>
          <w:color w:val="333333"/>
          <w:sz w:val="30"/>
          <w:szCs w:val="30"/>
        </w:rPr>
        <w:t>работники экспедиций, партий, отрядов, участков и бригад, непосредственно занятые на полевых геологоразведочных, гидрологических, лесоустроительных и изыскательных работах</w:t>
      </w:r>
      <w:r>
        <w:rPr>
          <w:color w:val="333333"/>
          <w:sz w:val="30"/>
          <w:szCs w:val="30"/>
        </w:rPr>
        <w:t>, со снижением общеустановленного пенсионного возраста на 5 лет:</w:t>
      </w:r>
    </w:p>
    <w:p w14:paraId="465E69E7" w14:textId="77777777" w:rsidR="008F3A7A" w:rsidRDefault="008F3A7A" w:rsidP="0056361D">
      <w:pPr>
        <w:ind w:firstLine="709"/>
        <w:contextualSpacing/>
        <w:jc w:val="both"/>
        <w:rPr>
          <w:color w:val="333333"/>
          <w:sz w:val="30"/>
          <w:szCs w:val="30"/>
        </w:rPr>
      </w:pPr>
      <w:r>
        <w:rPr>
          <w:color w:val="333333"/>
          <w:sz w:val="30"/>
          <w:szCs w:val="30"/>
        </w:rPr>
        <w:t>мужчины - при стаже работы не менее 25 лет, из них не менее 20 лет (при этом не менее 10 лет в период до 1 января 2009 г.) на указанной работе;</w:t>
      </w:r>
    </w:p>
    <w:p w14:paraId="2F11A766" w14:textId="77777777" w:rsidR="008F3A7A" w:rsidRDefault="008F3A7A" w:rsidP="0056361D">
      <w:pPr>
        <w:ind w:firstLine="709"/>
        <w:contextualSpacing/>
        <w:jc w:val="both"/>
        <w:rPr>
          <w:color w:val="333333"/>
          <w:sz w:val="30"/>
          <w:szCs w:val="30"/>
        </w:rPr>
      </w:pPr>
      <w:r>
        <w:rPr>
          <w:color w:val="333333"/>
          <w:sz w:val="30"/>
          <w:szCs w:val="30"/>
        </w:rPr>
        <w:t>женщины - при стаже работы не менее 20 лет, из них не менее 15 лет (при этом не менее 7 лет 6 месяцев в период до 1 января 2009 г.) на указанной работе.</w:t>
      </w:r>
    </w:p>
    <w:p w14:paraId="534FBDC9" w14:textId="77777777" w:rsidR="008F3A7A" w:rsidRDefault="008F3A7A" w:rsidP="0056361D">
      <w:pPr>
        <w:ind w:firstLine="709"/>
        <w:contextualSpacing/>
        <w:jc w:val="both"/>
        <w:rPr>
          <w:color w:val="333333"/>
          <w:sz w:val="30"/>
          <w:szCs w:val="30"/>
        </w:rPr>
      </w:pPr>
      <w:r>
        <w:rPr>
          <w:color w:val="333333"/>
          <w:sz w:val="30"/>
          <w:szCs w:val="30"/>
        </w:rPr>
        <w:t>При этом период работы непосредственно в полевых условиях в течение полугода или более полугода засчитывается за год работы, менее полугода - по фактической продолжительности, а на сезонных работах - в соответствии со статьей 53 Закона.</w:t>
      </w:r>
    </w:p>
    <w:p w14:paraId="2437582F" w14:textId="486BC611" w:rsidR="008F3A7A" w:rsidRPr="00A20693" w:rsidRDefault="008F3A7A" w:rsidP="0056361D">
      <w:pPr>
        <w:ind w:firstLine="709"/>
        <w:contextualSpacing/>
        <w:jc w:val="both"/>
        <w:rPr>
          <w:color w:val="333333"/>
          <w:sz w:val="30"/>
          <w:szCs w:val="30"/>
        </w:rPr>
      </w:pPr>
      <w:r>
        <w:rPr>
          <w:color w:val="333333"/>
          <w:sz w:val="30"/>
          <w:szCs w:val="30"/>
        </w:rPr>
        <w:t>При определении права на пенсию по возрасту за работу с особыми условиями труда периоды работы с особыми условиями труда после 1 января 2009 г. учитываются при условии уплаты взносов на профессиональное пенсионное страхование</w:t>
      </w:r>
      <w:r w:rsidR="00A20693">
        <w:rPr>
          <w:color w:val="333333"/>
          <w:sz w:val="30"/>
          <w:szCs w:val="30"/>
        </w:rPr>
        <w:t>.</w:t>
      </w:r>
    </w:p>
    <w:p w14:paraId="7A3ECD7A" w14:textId="77777777" w:rsidR="008F3A7A" w:rsidRPr="00A20693" w:rsidRDefault="008F3A7A" w:rsidP="00C23C72">
      <w:pPr>
        <w:ind w:firstLine="709"/>
        <w:contextualSpacing/>
        <w:jc w:val="center"/>
        <w:rPr>
          <w:b/>
          <w:bCs/>
          <w:color w:val="333333"/>
          <w:sz w:val="30"/>
          <w:szCs w:val="30"/>
        </w:rPr>
      </w:pPr>
      <w:r w:rsidRPr="00A20693">
        <w:rPr>
          <w:b/>
          <w:bCs/>
          <w:color w:val="333333"/>
          <w:sz w:val="30"/>
          <w:szCs w:val="30"/>
          <w:u w:val="single"/>
        </w:rPr>
        <w:t>Статья 13 Закона</w:t>
      </w:r>
    </w:p>
    <w:p w14:paraId="62358D1F" w14:textId="699A5AFB" w:rsidR="008F3A7A" w:rsidRPr="00A20693" w:rsidRDefault="008F3A7A" w:rsidP="0056361D">
      <w:pPr>
        <w:ind w:firstLine="709"/>
        <w:contextualSpacing/>
        <w:jc w:val="both"/>
        <w:rPr>
          <w:color w:val="333333"/>
          <w:sz w:val="30"/>
          <w:szCs w:val="30"/>
        </w:rPr>
      </w:pPr>
      <w:r>
        <w:rPr>
          <w:color w:val="333333"/>
          <w:sz w:val="30"/>
          <w:szCs w:val="30"/>
        </w:rPr>
        <w:t xml:space="preserve">Работники, непосредственно занятые полный рабочий день на подземных и открытых горных работах (включая личный состав горноспасательных частей) по добыче угля, сланца, руды, гранита и других полезных ископаемых, на строительстве шахт и рудников (по списку работ и профессий), имеют право на пенсию независимо от возраста, если они были заняты на этих работах не менее 25 лет (при </w:t>
      </w:r>
      <w:r>
        <w:rPr>
          <w:color w:val="333333"/>
          <w:sz w:val="30"/>
          <w:szCs w:val="30"/>
        </w:rPr>
        <w:lastRenderedPageBreak/>
        <w:t>этом не менее 12 лет 6 месяцев в период до 1 января 2009 г.), а работники ведущих профессий на этих работах: горнорабочие очистного забоя, проходчики, забойщики на отбойных молотках, машинисты горных выемочных машин - при условии, если они были заняты на этих работах не менее 20 лет (при этом не менее 10 лет в период до 1 января 2009 г.).</w:t>
      </w:r>
    </w:p>
    <w:p w14:paraId="3B73D267" w14:textId="77777777" w:rsidR="008F3A7A" w:rsidRPr="00A20693" w:rsidRDefault="008F3A7A" w:rsidP="00C23C72">
      <w:pPr>
        <w:ind w:firstLine="709"/>
        <w:contextualSpacing/>
        <w:jc w:val="center"/>
        <w:rPr>
          <w:b/>
          <w:bCs/>
          <w:color w:val="333333"/>
          <w:sz w:val="30"/>
          <w:szCs w:val="30"/>
        </w:rPr>
      </w:pPr>
      <w:r w:rsidRPr="00A20693">
        <w:rPr>
          <w:b/>
          <w:bCs/>
          <w:color w:val="333333"/>
          <w:sz w:val="30"/>
          <w:szCs w:val="30"/>
          <w:u w:val="single"/>
        </w:rPr>
        <w:t>Статья 17 Закона</w:t>
      </w:r>
    </w:p>
    <w:p w14:paraId="655B81B9" w14:textId="77777777" w:rsidR="008F3A7A" w:rsidRDefault="008F3A7A" w:rsidP="0056361D">
      <w:pPr>
        <w:ind w:firstLine="709"/>
        <w:contextualSpacing/>
        <w:jc w:val="both"/>
        <w:rPr>
          <w:color w:val="333333"/>
          <w:sz w:val="30"/>
          <w:szCs w:val="30"/>
        </w:rPr>
      </w:pPr>
      <w:r>
        <w:rPr>
          <w:color w:val="333333"/>
          <w:sz w:val="30"/>
          <w:szCs w:val="30"/>
        </w:rPr>
        <w:t>Военнослужащие, ставшие инвалидами вследствие ранения, контузии или увечья, полученных при исполнении обязанностей военной службы либо вследствие заболевания, связанного с пребыванием на фронте, имеют право на пенсию по возрасту со снижением общеустановленного пенсионного возраста на 5 лет:</w:t>
      </w:r>
    </w:p>
    <w:p w14:paraId="028C7AEA" w14:textId="77777777" w:rsidR="008F3A7A" w:rsidRDefault="008F3A7A" w:rsidP="0056361D">
      <w:pPr>
        <w:ind w:firstLine="709"/>
        <w:contextualSpacing/>
        <w:jc w:val="both"/>
        <w:rPr>
          <w:color w:val="333333"/>
          <w:sz w:val="30"/>
          <w:szCs w:val="30"/>
        </w:rPr>
      </w:pPr>
      <w:r>
        <w:rPr>
          <w:color w:val="333333"/>
          <w:sz w:val="30"/>
          <w:szCs w:val="30"/>
        </w:rPr>
        <w:t>мужчины - при стаже работы не менее 25 лет;</w:t>
      </w:r>
    </w:p>
    <w:p w14:paraId="4FA75C72" w14:textId="61A14319" w:rsidR="008F3A7A" w:rsidRPr="00A20693" w:rsidRDefault="008F3A7A" w:rsidP="0056361D">
      <w:pPr>
        <w:ind w:firstLine="709"/>
        <w:contextualSpacing/>
        <w:jc w:val="both"/>
        <w:rPr>
          <w:color w:val="333333"/>
          <w:sz w:val="30"/>
          <w:szCs w:val="30"/>
        </w:rPr>
      </w:pPr>
      <w:r>
        <w:rPr>
          <w:color w:val="333333"/>
          <w:sz w:val="30"/>
          <w:szCs w:val="30"/>
        </w:rPr>
        <w:t>женщины - при стаже работы не менее 20 лет.</w:t>
      </w:r>
    </w:p>
    <w:p w14:paraId="6292503D" w14:textId="77777777" w:rsidR="008F3A7A" w:rsidRPr="00A20693" w:rsidRDefault="008F3A7A" w:rsidP="00C23C72">
      <w:pPr>
        <w:ind w:firstLine="709"/>
        <w:contextualSpacing/>
        <w:jc w:val="center"/>
        <w:rPr>
          <w:b/>
          <w:bCs/>
          <w:color w:val="333333"/>
          <w:sz w:val="30"/>
          <w:szCs w:val="30"/>
        </w:rPr>
      </w:pPr>
      <w:r w:rsidRPr="00A20693">
        <w:rPr>
          <w:b/>
          <w:bCs/>
          <w:color w:val="333333"/>
          <w:sz w:val="30"/>
          <w:szCs w:val="30"/>
          <w:u w:val="single"/>
        </w:rPr>
        <w:t>Статья 18 Закона</w:t>
      </w:r>
    </w:p>
    <w:p w14:paraId="502D61FB" w14:textId="0297EFDA" w:rsidR="008F3A7A" w:rsidRPr="00A20693" w:rsidRDefault="008F3A7A" w:rsidP="0056361D">
      <w:pPr>
        <w:ind w:firstLine="709"/>
        <w:contextualSpacing/>
        <w:jc w:val="both"/>
        <w:rPr>
          <w:color w:val="333333"/>
          <w:sz w:val="30"/>
          <w:szCs w:val="30"/>
        </w:rPr>
      </w:pPr>
      <w:r>
        <w:rPr>
          <w:color w:val="333333"/>
          <w:sz w:val="30"/>
          <w:szCs w:val="30"/>
        </w:rPr>
        <w:t>Матери военнослужащих, смерть которых связана с исполнением обязанностей военной службы, имеют право на пенсию по возрасту со снижением общеустановленного пенсионного возраста на 5 лет и при стаже работы не менее 20 лет.</w:t>
      </w:r>
    </w:p>
    <w:p w14:paraId="7814BE0F" w14:textId="77777777" w:rsidR="008F3A7A" w:rsidRPr="00A20693" w:rsidRDefault="008F3A7A" w:rsidP="00C23C72">
      <w:pPr>
        <w:ind w:firstLine="709"/>
        <w:contextualSpacing/>
        <w:jc w:val="center"/>
        <w:rPr>
          <w:b/>
          <w:bCs/>
          <w:color w:val="333333"/>
          <w:sz w:val="30"/>
          <w:szCs w:val="30"/>
        </w:rPr>
      </w:pPr>
      <w:r w:rsidRPr="00A20693">
        <w:rPr>
          <w:b/>
          <w:bCs/>
          <w:color w:val="333333"/>
          <w:sz w:val="30"/>
          <w:szCs w:val="30"/>
          <w:u w:val="single"/>
        </w:rPr>
        <w:t>Статья 19 Закона</w:t>
      </w:r>
    </w:p>
    <w:p w14:paraId="4ECC4A85" w14:textId="77777777" w:rsidR="008F3A7A" w:rsidRDefault="008F3A7A" w:rsidP="0056361D">
      <w:pPr>
        <w:ind w:firstLine="709"/>
        <w:contextualSpacing/>
        <w:jc w:val="both"/>
        <w:rPr>
          <w:color w:val="333333"/>
          <w:sz w:val="30"/>
          <w:szCs w:val="30"/>
        </w:rPr>
      </w:pPr>
      <w:r>
        <w:rPr>
          <w:color w:val="333333"/>
          <w:sz w:val="30"/>
          <w:szCs w:val="30"/>
        </w:rPr>
        <w:t>Женщины, родившие пять и более детей и воспитавшие их до 8-летнего возраста, имеют право на пенсию по возрасту со снижением общеустановленного пенсионного возраста на 5 лет (а также женщины, у которых к этому времени пятый ребенок не достиг 8 лет) и при стаже работы не менее 15 лет.</w:t>
      </w:r>
    </w:p>
    <w:p w14:paraId="3E1D6AE3" w14:textId="19D9228A" w:rsidR="008F3A7A" w:rsidRPr="00A20693" w:rsidRDefault="008F3A7A" w:rsidP="0056361D">
      <w:pPr>
        <w:ind w:firstLine="709"/>
        <w:contextualSpacing/>
        <w:jc w:val="both"/>
        <w:rPr>
          <w:color w:val="333333"/>
          <w:sz w:val="30"/>
          <w:szCs w:val="30"/>
        </w:rPr>
      </w:pPr>
      <w:r>
        <w:rPr>
          <w:color w:val="333333"/>
          <w:sz w:val="30"/>
          <w:szCs w:val="30"/>
        </w:rPr>
        <w:t>Женщины, родившие пять и более детей и воспитавшие их до 16-летнего возраста, при стаже работы в колхозах, совхозах и других предприятиях сельского хозяйства непосредственно в производстве сельскохозяйственной продукции не менее 10 лет (без зачета в стаж работы времени ухода за детьми) имеют право на пенсию независимо от возраста.</w:t>
      </w:r>
    </w:p>
    <w:p w14:paraId="099A6D0C" w14:textId="77777777" w:rsidR="008F3A7A" w:rsidRPr="00A20693" w:rsidRDefault="008F3A7A" w:rsidP="00C23C72">
      <w:pPr>
        <w:ind w:firstLine="709"/>
        <w:contextualSpacing/>
        <w:jc w:val="center"/>
        <w:rPr>
          <w:b/>
          <w:bCs/>
          <w:color w:val="333333"/>
          <w:sz w:val="30"/>
          <w:szCs w:val="30"/>
        </w:rPr>
      </w:pPr>
      <w:r w:rsidRPr="00A20693">
        <w:rPr>
          <w:b/>
          <w:bCs/>
          <w:color w:val="333333"/>
          <w:sz w:val="30"/>
          <w:szCs w:val="30"/>
          <w:u w:val="single"/>
        </w:rPr>
        <w:t>Статья 20 Закона</w:t>
      </w:r>
    </w:p>
    <w:p w14:paraId="04560C07" w14:textId="77777777" w:rsidR="008F3A7A" w:rsidRDefault="008F3A7A" w:rsidP="0056361D">
      <w:pPr>
        <w:ind w:firstLine="709"/>
        <w:contextualSpacing/>
        <w:jc w:val="both"/>
        <w:rPr>
          <w:color w:val="333333"/>
          <w:sz w:val="30"/>
          <w:szCs w:val="30"/>
        </w:rPr>
      </w:pPr>
      <w:r>
        <w:rPr>
          <w:color w:val="333333"/>
          <w:sz w:val="30"/>
          <w:szCs w:val="30"/>
        </w:rPr>
        <w:t>Матери,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20 лет.</w:t>
      </w:r>
    </w:p>
    <w:p w14:paraId="5A654F98" w14:textId="3A0EBF48" w:rsidR="008F3A7A" w:rsidRPr="00A20693" w:rsidRDefault="008F3A7A" w:rsidP="0056361D">
      <w:pPr>
        <w:ind w:firstLine="709"/>
        <w:contextualSpacing/>
        <w:jc w:val="both"/>
        <w:rPr>
          <w:color w:val="333333"/>
          <w:sz w:val="30"/>
          <w:szCs w:val="30"/>
        </w:rPr>
      </w:pPr>
      <w:r>
        <w:rPr>
          <w:color w:val="333333"/>
          <w:sz w:val="30"/>
          <w:szCs w:val="30"/>
        </w:rPr>
        <w:lastRenderedPageBreak/>
        <w:t>Отцы,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25 лет, если мать ребенка-инвалида (инвалида с детства) не использовала приобретенного ею права на пенсию по возрасту в соответствии с частью первой настоящей статьи и отказалась от этого права в пользу отца или не использовала права на пенсию по возрасту в соответствии с частью первой настоящей статьи в связи с ее смертью.</w:t>
      </w:r>
    </w:p>
    <w:p w14:paraId="7BAB5541" w14:textId="77777777" w:rsidR="008F3A7A" w:rsidRPr="00A20693" w:rsidRDefault="008F3A7A" w:rsidP="00C23C72">
      <w:pPr>
        <w:ind w:firstLine="709"/>
        <w:contextualSpacing/>
        <w:jc w:val="center"/>
        <w:rPr>
          <w:b/>
          <w:bCs/>
          <w:color w:val="333333"/>
          <w:sz w:val="30"/>
          <w:szCs w:val="30"/>
        </w:rPr>
      </w:pPr>
      <w:r w:rsidRPr="00A20693">
        <w:rPr>
          <w:b/>
          <w:bCs/>
          <w:color w:val="333333"/>
          <w:sz w:val="30"/>
          <w:szCs w:val="30"/>
          <w:u w:val="single"/>
        </w:rPr>
        <w:t>Статья 21 Закона</w:t>
      </w:r>
    </w:p>
    <w:p w14:paraId="76F2930D" w14:textId="77777777" w:rsidR="008F3A7A" w:rsidRDefault="008F3A7A" w:rsidP="0056361D">
      <w:pPr>
        <w:ind w:firstLine="709"/>
        <w:contextualSpacing/>
        <w:jc w:val="both"/>
        <w:rPr>
          <w:color w:val="333333"/>
          <w:sz w:val="30"/>
          <w:szCs w:val="30"/>
        </w:rPr>
      </w:pPr>
      <w:r>
        <w:rPr>
          <w:color w:val="333333"/>
          <w:sz w:val="30"/>
          <w:szCs w:val="30"/>
        </w:rPr>
        <w:t>Лица, больные гипофизарным нанизмом (лилипуты), и диспропорциональные карлики имеют право на пенсию по возрасту со снижением общеустановленного пенсионного возраста на 15 лет:</w:t>
      </w:r>
    </w:p>
    <w:p w14:paraId="53003E0D" w14:textId="77777777" w:rsidR="008F3A7A" w:rsidRDefault="008F3A7A" w:rsidP="0056361D">
      <w:pPr>
        <w:ind w:firstLine="709"/>
        <w:contextualSpacing/>
        <w:jc w:val="both"/>
        <w:rPr>
          <w:color w:val="333333"/>
          <w:sz w:val="30"/>
          <w:szCs w:val="30"/>
        </w:rPr>
      </w:pPr>
      <w:r>
        <w:rPr>
          <w:color w:val="333333"/>
          <w:sz w:val="30"/>
          <w:szCs w:val="30"/>
        </w:rPr>
        <w:t>мужчины - при стаже работы не менее 20 лет;</w:t>
      </w:r>
    </w:p>
    <w:p w14:paraId="3E032180" w14:textId="62CD1202" w:rsidR="008F3A7A" w:rsidRPr="00A20693" w:rsidRDefault="008F3A7A" w:rsidP="0056361D">
      <w:pPr>
        <w:ind w:firstLine="709"/>
        <w:contextualSpacing/>
        <w:jc w:val="both"/>
        <w:rPr>
          <w:color w:val="333333"/>
          <w:sz w:val="30"/>
          <w:szCs w:val="30"/>
        </w:rPr>
      </w:pPr>
      <w:r>
        <w:rPr>
          <w:color w:val="333333"/>
          <w:sz w:val="30"/>
          <w:szCs w:val="30"/>
        </w:rPr>
        <w:t>женщины - при стаже работы не менее 15 лет.</w:t>
      </w:r>
    </w:p>
    <w:p w14:paraId="192903B1" w14:textId="77777777" w:rsidR="008F3A7A" w:rsidRPr="00A20693" w:rsidRDefault="008F3A7A" w:rsidP="00C23C72">
      <w:pPr>
        <w:ind w:firstLine="709"/>
        <w:contextualSpacing/>
        <w:jc w:val="center"/>
        <w:rPr>
          <w:b/>
          <w:bCs/>
          <w:color w:val="333333"/>
          <w:sz w:val="30"/>
          <w:szCs w:val="30"/>
        </w:rPr>
      </w:pPr>
      <w:r w:rsidRPr="00A20693">
        <w:rPr>
          <w:b/>
          <w:bCs/>
          <w:color w:val="333333"/>
          <w:sz w:val="30"/>
          <w:szCs w:val="30"/>
          <w:u w:val="single"/>
        </w:rPr>
        <w:t>Статья 22 Закона</w:t>
      </w:r>
    </w:p>
    <w:p w14:paraId="557F6F1F" w14:textId="77777777" w:rsidR="008F3A7A" w:rsidRDefault="008F3A7A" w:rsidP="0056361D">
      <w:pPr>
        <w:ind w:firstLine="709"/>
        <w:contextualSpacing/>
        <w:jc w:val="both"/>
        <w:rPr>
          <w:color w:val="333333"/>
          <w:sz w:val="30"/>
          <w:szCs w:val="30"/>
        </w:rPr>
      </w:pPr>
      <w:r>
        <w:rPr>
          <w:color w:val="333333"/>
          <w:sz w:val="30"/>
          <w:szCs w:val="30"/>
        </w:rPr>
        <w:t>Инвалиды с детства имеют право на пенсию по возрасту со снижением общеустановленного пенсионного возраста на 5 лет:</w:t>
      </w:r>
    </w:p>
    <w:p w14:paraId="14D6DF97" w14:textId="77777777" w:rsidR="008F3A7A" w:rsidRDefault="008F3A7A" w:rsidP="0056361D">
      <w:pPr>
        <w:numPr>
          <w:ilvl w:val="0"/>
          <w:numId w:val="2"/>
        </w:numPr>
        <w:tabs>
          <w:tab w:val="num" w:pos="0"/>
        </w:tabs>
        <w:spacing w:after="0" w:line="240" w:lineRule="auto"/>
        <w:ind w:left="0" w:firstLine="0"/>
        <w:contextualSpacing/>
        <w:jc w:val="both"/>
        <w:rPr>
          <w:color w:val="333333"/>
          <w:sz w:val="30"/>
          <w:szCs w:val="30"/>
        </w:rPr>
      </w:pPr>
      <w:r>
        <w:rPr>
          <w:color w:val="333333"/>
          <w:sz w:val="30"/>
          <w:szCs w:val="30"/>
        </w:rPr>
        <w:t>инвалиды с детства I и II группы – при стаже работы не менее 20 лет у мужчин и не менее 15 лет у женщин;</w:t>
      </w:r>
    </w:p>
    <w:p w14:paraId="124C69D7" w14:textId="77777777" w:rsidR="008F3A7A" w:rsidRDefault="008F3A7A" w:rsidP="0056361D">
      <w:pPr>
        <w:numPr>
          <w:ilvl w:val="0"/>
          <w:numId w:val="2"/>
        </w:numPr>
        <w:tabs>
          <w:tab w:val="num" w:pos="0"/>
        </w:tabs>
        <w:spacing w:after="0" w:line="240" w:lineRule="auto"/>
        <w:ind w:left="0" w:firstLine="0"/>
        <w:contextualSpacing/>
        <w:jc w:val="both"/>
        <w:rPr>
          <w:color w:val="333333"/>
          <w:sz w:val="30"/>
          <w:szCs w:val="30"/>
        </w:rPr>
      </w:pPr>
      <w:r>
        <w:rPr>
          <w:color w:val="333333"/>
          <w:sz w:val="30"/>
          <w:szCs w:val="30"/>
        </w:rPr>
        <w:t>инвалиды с детства III группы – при стаже работы не менее 25 лет у мужчин и не менее 20 лет у женщин.</w:t>
      </w:r>
    </w:p>
    <w:p w14:paraId="1885299C" w14:textId="77777777" w:rsidR="008F3A7A" w:rsidRDefault="008F3A7A" w:rsidP="0056361D">
      <w:pPr>
        <w:ind w:firstLine="709"/>
        <w:contextualSpacing/>
        <w:jc w:val="both"/>
        <w:rPr>
          <w:color w:val="333333"/>
          <w:sz w:val="30"/>
          <w:szCs w:val="30"/>
        </w:rPr>
      </w:pPr>
      <w:r w:rsidRPr="00A20693">
        <w:rPr>
          <w:b/>
          <w:iCs/>
          <w:color w:val="333333"/>
          <w:sz w:val="30"/>
          <w:szCs w:val="30"/>
        </w:rPr>
        <w:t>Также Законом Республики Беларусь от 15 июня 2006 г. № 125-З «О занятости населения Республики Беларусь»</w:t>
      </w:r>
      <w:r>
        <w:rPr>
          <w:bCs/>
          <w:iCs/>
          <w:color w:val="333333"/>
          <w:sz w:val="30"/>
          <w:szCs w:val="30"/>
        </w:rPr>
        <w:t xml:space="preserve"> предусмотрена возможность назначения пенсии по возрасту:</w:t>
      </w:r>
    </w:p>
    <w:p w14:paraId="479A0A9B" w14:textId="77777777" w:rsidR="008F3A7A" w:rsidRDefault="008F3A7A" w:rsidP="0056361D">
      <w:pPr>
        <w:ind w:firstLine="709"/>
        <w:contextualSpacing/>
        <w:jc w:val="both"/>
        <w:rPr>
          <w:color w:val="333333"/>
          <w:sz w:val="30"/>
          <w:szCs w:val="30"/>
        </w:rPr>
      </w:pPr>
      <w:r>
        <w:rPr>
          <w:color w:val="333333"/>
          <w:sz w:val="30"/>
          <w:szCs w:val="30"/>
        </w:rPr>
        <w:t>гражданам, уволенным в связи с ликвидацией организации – досрочно, но не ранее чем за два года до установленного законодательством возраста;</w:t>
      </w:r>
    </w:p>
    <w:p w14:paraId="3A1A9A3C" w14:textId="7038C34C" w:rsidR="008F3A7A" w:rsidRDefault="008F3A7A" w:rsidP="0056361D">
      <w:pPr>
        <w:ind w:firstLine="709"/>
        <w:contextualSpacing/>
        <w:jc w:val="both"/>
        <w:rPr>
          <w:color w:val="333333"/>
          <w:sz w:val="30"/>
          <w:szCs w:val="30"/>
        </w:rPr>
      </w:pPr>
      <w:r>
        <w:rPr>
          <w:color w:val="333333"/>
          <w:sz w:val="30"/>
          <w:szCs w:val="30"/>
        </w:rPr>
        <w:t>безработным, имеющим право на пособие по безработице в течение 52 календарных недель – досрочно, но не ранее чем за один год до достижения установленного законодательством возраста.</w:t>
      </w:r>
    </w:p>
    <w:p w14:paraId="299BC8BD" w14:textId="2390CBFF" w:rsidR="008F3A7A" w:rsidRDefault="008F3A7A" w:rsidP="0056361D">
      <w:pPr>
        <w:spacing w:after="90"/>
        <w:ind w:firstLine="709"/>
        <w:contextualSpacing/>
        <w:jc w:val="both"/>
        <w:rPr>
          <w:color w:val="333333"/>
          <w:sz w:val="30"/>
          <w:szCs w:val="30"/>
        </w:rPr>
      </w:pPr>
      <w:r>
        <w:rPr>
          <w:color w:val="333333"/>
          <w:sz w:val="30"/>
          <w:szCs w:val="30"/>
        </w:rPr>
        <w:t xml:space="preserve">Право на пенсию по возрасту с учетом условий и норм, предусмотренных статьями 32 и 33 Закона Республики Беларусь от 6 января 2009 г. № 9-З «О социальной граждан, пострадавших от катастрофы на Чернобыльской АЭС, других радиационных аварий» (далее – Закон о ЧАЭС) предоставляется при наличии стажа работы с уплатой обязательных страховых взносов в бюджет государственного </w:t>
      </w:r>
      <w:r>
        <w:rPr>
          <w:color w:val="333333"/>
          <w:sz w:val="30"/>
          <w:szCs w:val="30"/>
        </w:rPr>
        <w:lastRenderedPageBreak/>
        <w:t xml:space="preserve">внебюджетного фонда социальной защиты населения Республики Беларусь не менее 19 лет </w:t>
      </w:r>
      <w:r w:rsidR="00A20693">
        <w:rPr>
          <w:color w:val="333333"/>
          <w:sz w:val="30"/>
          <w:szCs w:val="30"/>
        </w:rPr>
        <w:t>6 месяцев</w:t>
      </w:r>
      <w:r>
        <w:rPr>
          <w:color w:val="333333"/>
          <w:sz w:val="30"/>
          <w:szCs w:val="30"/>
        </w:rPr>
        <w:t>(в 202</w:t>
      </w:r>
      <w:r w:rsidR="00A20693">
        <w:rPr>
          <w:color w:val="333333"/>
          <w:sz w:val="30"/>
          <w:szCs w:val="30"/>
        </w:rPr>
        <w:t>4</w:t>
      </w:r>
      <w:r>
        <w:rPr>
          <w:color w:val="333333"/>
          <w:sz w:val="30"/>
          <w:szCs w:val="30"/>
        </w:rPr>
        <w:t xml:space="preserve"> году), указанный стаж работы ежегодно с 1 января увеличивается на 6 месяцев до достижения 20 лет.</w:t>
      </w:r>
    </w:p>
    <w:p w14:paraId="5870C570" w14:textId="77777777" w:rsidR="008F3A7A" w:rsidRPr="00A20693" w:rsidRDefault="008F3A7A" w:rsidP="00C23C72">
      <w:pPr>
        <w:ind w:firstLine="709"/>
        <w:contextualSpacing/>
        <w:jc w:val="center"/>
        <w:rPr>
          <w:b/>
          <w:bCs/>
          <w:color w:val="333333"/>
          <w:sz w:val="30"/>
          <w:szCs w:val="30"/>
          <w:u w:val="single"/>
        </w:rPr>
      </w:pPr>
      <w:r w:rsidRPr="00A20693">
        <w:rPr>
          <w:b/>
          <w:bCs/>
          <w:color w:val="333333"/>
          <w:sz w:val="30"/>
          <w:szCs w:val="30"/>
          <w:u w:val="single"/>
        </w:rPr>
        <w:t>Статья 32 Закона о ЧАЭС</w:t>
      </w:r>
    </w:p>
    <w:p w14:paraId="79533E2A" w14:textId="77777777" w:rsidR="008F3A7A" w:rsidRDefault="008F3A7A" w:rsidP="0056361D">
      <w:pPr>
        <w:ind w:firstLine="709"/>
        <w:contextualSpacing/>
        <w:jc w:val="both"/>
        <w:rPr>
          <w:color w:val="333333"/>
          <w:sz w:val="30"/>
          <w:szCs w:val="30"/>
        </w:rPr>
      </w:pPr>
      <w:r>
        <w:rPr>
          <w:color w:val="333333"/>
          <w:sz w:val="30"/>
          <w:szCs w:val="30"/>
        </w:rPr>
        <w:t>Пенсии по возрасту участникам ликвидации последствий катастрофы на Чернобыльской АЭС, других радиационных аварий назначаются со снижением общеустановленного пенсионного возраста</w:t>
      </w:r>
    </w:p>
    <w:p w14:paraId="0984C15B" w14:textId="77777777" w:rsidR="008F3A7A" w:rsidRDefault="008F3A7A" w:rsidP="0056361D">
      <w:pPr>
        <w:ind w:firstLine="709"/>
        <w:contextualSpacing/>
        <w:jc w:val="both"/>
        <w:rPr>
          <w:color w:val="333333"/>
          <w:sz w:val="30"/>
          <w:szCs w:val="30"/>
        </w:rPr>
      </w:pPr>
      <w:r>
        <w:rPr>
          <w:bCs/>
          <w:color w:val="333333"/>
          <w:sz w:val="30"/>
          <w:szCs w:val="30"/>
        </w:rPr>
        <w:t>на 10 лет:</w:t>
      </w:r>
    </w:p>
    <w:p w14:paraId="44FA6958" w14:textId="77777777" w:rsidR="008F3A7A" w:rsidRDefault="008F3A7A" w:rsidP="0056361D">
      <w:pPr>
        <w:ind w:firstLine="709"/>
        <w:contextualSpacing/>
        <w:jc w:val="both"/>
        <w:rPr>
          <w:color w:val="333333"/>
          <w:sz w:val="30"/>
          <w:szCs w:val="30"/>
        </w:rPr>
      </w:pPr>
      <w:r>
        <w:rPr>
          <w:color w:val="333333"/>
          <w:sz w:val="30"/>
          <w:szCs w:val="30"/>
        </w:rPr>
        <w:t>принимавшим участие в ликвидации последствий катастрофы на Чернобыльской АЭС в пределах 10-километровой зоны в 1986 году или не менее 10 суток в 1987 году;</w:t>
      </w:r>
    </w:p>
    <w:p w14:paraId="55A83207" w14:textId="77777777" w:rsidR="008F3A7A" w:rsidRDefault="008F3A7A" w:rsidP="0056361D">
      <w:pPr>
        <w:ind w:firstLine="709"/>
        <w:contextualSpacing/>
        <w:jc w:val="both"/>
        <w:rPr>
          <w:color w:val="333333"/>
          <w:sz w:val="30"/>
          <w:szCs w:val="30"/>
        </w:rPr>
      </w:pPr>
      <w:r>
        <w:rPr>
          <w:bCs/>
          <w:color w:val="333333"/>
          <w:sz w:val="30"/>
          <w:szCs w:val="30"/>
        </w:rPr>
        <w:t xml:space="preserve">на 5 </w:t>
      </w:r>
      <w:r>
        <w:rPr>
          <w:color w:val="333333"/>
          <w:sz w:val="30"/>
          <w:szCs w:val="30"/>
        </w:rPr>
        <w:t>лет при условии наступления инвалидности независимо от ее причины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14:paraId="30942750" w14:textId="77777777" w:rsidR="008F3A7A" w:rsidRDefault="008F3A7A" w:rsidP="0056361D">
      <w:pPr>
        <w:ind w:firstLine="709"/>
        <w:contextualSpacing/>
        <w:jc w:val="both"/>
        <w:rPr>
          <w:color w:val="333333"/>
          <w:sz w:val="30"/>
          <w:szCs w:val="30"/>
        </w:rPr>
      </w:pPr>
      <w:r>
        <w:rPr>
          <w:color w:val="333333"/>
          <w:sz w:val="30"/>
          <w:szCs w:val="30"/>
        </w:rPr>
        <w:t>- принимавшим участие в ликвидации последствий катастрофы на Чернобыльской АЭС в 1986 - 1987 годах в пределах зоны эвакуации (отчуждения) (кроме занятых в 10-километровой зоне);</w:t>
      </w:r>
    </w:p>
    <w:p w14:paraId="3EB4E9B3" w14:textId="77777777" w:rsidR="008F3A7A" w:rsidRDefault="008F3A7A" w:rsidP="0056361D">
      <w:pPr>
        <w:ind w:firstLine="709"/>
        <w:contextualSpacing/>
        <w:jc w:val="both"/>
        <w:rPr>
          <w:color w:val="333333"/>
          <w:sz w:val="30"/>
          <w:szCs w:val="30"/>
        </w:rPr>
      </w:pPr>
      <w:r>
        <w:rPr>
          <w:color w:val="333333"/>
          <w:sz w:val="30"/>
          <w:szCs w:val="30"/>
        </w:rPr>
        <w:t>- лицам, принимавшим непосредственное участие:</w:t>
      </w:r>
    </w:p>
    <w:p w14:paraId="3D76565D" w14:textId="77777777" w:rsidR="008F3A7A" w:rsidRDefault="008F3A7A" w:rsidP="0056361D">
      <w:pPr>
        <w:ind w:firstLine="709"/>
        <w:contextualSpacing/>
        <w:jc w:val="both"/>
        <w:rPr>
          <w:color w:val="333333"/>
          <w:sz w:val="30"/>
          <w:szCs w:val="30"/>
        </w:rPr>
      </w:pPr>
      <w:r>
        <w:rPr>
          <w:color w:val="333333"/>
          <w:sz w:val="30"/>
          <w:szCs w:val="30"/>
        </w:rPr>
        <w:t>специалистам из числа отдельных подразделений по сборке (разборке) ядерных зарядов, выполнявшим эти работы до 31 декабря 1961 г.;</w:t>
      </w:r>
    </w:p>
    <w:p w14:paraId="7FDBFB8F" w14:textId="77777777" w:rsidR="008F3A7A" w:rsidRDefault="008F3A7A" w:rsidP="0056361D">
      <w:pPr>
        <w:ind w:firstLine="709"/>
        <w:contextualSpacing/>
        <w:jc w:val="both"/>
        <w:rPr>
          <w:color w:val="333333"/>
          <w:sz w:val="30"/>
          <w:szCs w:val="30"/>
        </w:rPr>
      </w:pPr>
      <w:r>
        <w:rPr>
          <w:color w:val="333333"/>
          <w:sz w:val="30"/>
          <w:szCs w:val="30"/>
        </w:rPr>
        <w:t>в испытаниях ядерного оружия в атмосфере или под водой, боевых радиоактивных веществ, учениях с применением такого оружия, веществ до даты фактического прекращения таких испытаний и учений;</w:t>
      </w:r>
    </w:p>
    <w:p w14:paraId="354E8B9F" w14:textId="77777777" w:rsidR="008F3A7A" w:rsidRDefault="008F3A7A" w:rsidP="0056361D">
      <w:pPr>
        <w:ind w:firstLine="709"/>
        <w:contextualSpacing/>
        <w:jc w:val="both"/>
        <w:rPr>
          <w:color w:val="333333"/>
          <w:sz w:val="30"/>
          <w:szCs w:val="30"/>
        </w:rPr>
      </w:pPr>
      <w:r>
        <w:rPr>
          <w:color w:val="333333"/>
          <w:sz w:val="30"/>
          <w:szCs w:val="30"/>
        </w:rPr>
        <w:t>в подземных испытаниях ядерного орудия или проведении подземных ядерных взрывов в научно-технических целях в условиях нештатных радиационных ситуаций и действия других поражающих факторов ядерного оружия;</w:t>
      </w:r>
    </w:p>
    <w:p w14:paraId="7152D0F3" w14:textId="272112D5" w:rsidR="008F3A7A" w:rsidRPr="00C41656" w:rsidRDefault="008F3A7A" w:rsidP="0056361D">
      <w:pPr>
        <w:ind w:firstLine="709"/>
        <w:contextualSpacing/>
        <w:jc w:val="both"/>
        <w:rPr>
          <w:color w:val="333333"/>
          <w:sz w:val="30"/>
          <w:szCs w:val="30"/>
        </w:rPr>
      </w:pPr>
      <w:r>
        <w:rPr>
          <w:color w:val="333333"/>
          <w:sz w:val="30"/>
          <w:szCs w:val="30"/>
        </w:rPr>
        <w:t>в ликвидации радиационных аварий на ядерных энергетических установках надводных и подводных кораблей и других военных объектах, а также на производственном объединении «Маяк» в период с 29 сентября 1957 г. по 31 декабря 1958 г., в проведении защитных мероприятий и реабилитации загрязненных радионуклидами территорий вдоль реки Теча в период с 1 января 1949 г. по 31 декабря 1956 г.</w:t>
      </w:r>
    </w:p>
    <w:p w14:paraId="1126DFCF" w14:textId="77777777" w:rsidR="008F3A7A" w:rsidRPr="00C41656" w:rsidRDefault="008F3A7A" w:rsidP="00C23C72">
      <w:pPr>
        <w:ind w:firstLine="709"/>
        <w:contextualSpacing/>
        <w:jc w:val="center"/>
        <w:rPr>
          <w:b/>
          <w:bCs/>
          <w:color w:val="333333"/>
          <w:sz w:val="30"/>
          <w:szCs w:val="30"/>
        </w:rPr>
      </w:pPr>
      <w:r w:rsidRPr="00C41656">
        <w:rPr>
          <w:b/>
          <w:bCs/>
          <w:color w:val="333333"/>
          <w:sz w:val="30"/>
          <w:szCs w:val="30"/>
          <w:u w:val="single"/>
        </w:rPr>
        <w:lastRenderedPageBreak/>
        <w:t>Статья 33 Закона о ЧАЭС</w:t>
      </w:r>
    </w:p>
    <w:p w14:paraId="1B64C079" w14:textId="77777777" w:rsidR="008F3A7A" w:rsidRDefault="008F3A7A" w:rsidP="0056361D">
      <w:pPr>
        <w:ind w:firstLine="709"/>
        <w:contextualSpacing/>
        <w:jc w:val="both"/>
        <w:rPr>
          <w:color w:val="333333"/>
          <w:sz w:val="30"/>
          <w:szCs w:val="30"/>
        </w:rPr>
      </w:pPr>
      <w:r>
        <w:rPr>
          <w:color w:val="333333"/>
          <w:sz w:val="30"/>
          <w:szCs w:val="30"/>
        </w:rPr>
        <w:t>Гражданам, заболевшим и перенесшим лучевую болезнь, инвалидам вследствие катастрофы на Чернобыльской АЭС, других радиационных аварий пенсии по возрасту назначаются:</w:t>
      </w:r>
    </w:p>
    <w:p w14:paraId="0338A53F" w14:textId="77777777" w:rsidR="008F3A7A" w:rsidRDefault="008F3A7A" w:rsidP="0056361D">
      <w:pPr>
        <w:ind w:firstLine="709"/>
        <w:contextualSpacing/>
        <w:jc w:val="both"/>
        <w:rPr>
          <w:color w:val="333333"/>
          <w:sz w:val="30"/>
          <w:szCs w:val="30"/>
        </w:rPr>
      </w:pPr>
      <w:r>
        <w:rPr>
          <w:color w:val="333333"/>
          <w:sz w:val="30"/>
          <w:szCs w:val="30"/>
        </w:rPr>
        <w:t>мужчинам - по достижении 53 лет и при стаже работы не менее 20 лет;</w:t>
      </w:r>
    </w:p>
    <w:p w14:paraId="2F2819B6" w14:textId="77777777" w:rsidR="008F3A7A" w:rsidRDefault="008F3A7A" w:rsidP="0056361D">
      <w:pPr>
        <w:ind w:firstLine="709"/>
        <w:contextualSpacing/>
        <w:jc w:val="both"/>
        <w:rPr>
          <w:color w:val="333333"/>
          <w:sz w:val="30"/>
          <w:szCs w:val="30"/>
        </w:rPr>
      </w:pPr>
      <w:r>
        <w:rPr>
          <w:color w:val="333333"/>
          <w:sz w:val="30"/>
          <w:szCs w:val="30"/>
        </w:rPr>
        <w:t>женщинам - по достижении 47 лет 6 месяцев и при стаже работы не менее 19 лет, указанный стаж работы ежегодно с 1 января увеличивается на 6 месяцев до достижения 20 лет.</w:t>
      </w:r>
    </w:p>
    <w:p w14:paraId="306F1AF6" w14:textId="3ADC38AA" w:rsidR="008F3A7A" w:rsidRDefault="008F3A7A" w:rsidP="0056361D">
      <w:pPr>
        <w:spacing w:after="90"/>
        <w:ind w:firstLine="709"/>
        <w:contextualSpacing/>
        <w:jc w:val="both"/>
        <w:rPr>
          <w:b/>
          <w:bCs/>
          <w:color w:val="333333"/>
          <w:sz w:val="28"/>
          <w:szCs w:val="28"/>
        </w:rPr>
      </w:pPr>
    </w:p>
    <w:p w14:paraId="2D76AFF2" w14:textId="3D4896C1" w:rsidR="00C41656" w:rsidRDefault="00C41656" w:rsidP="0056361D">
      <w:pPr>
        <w:spacing w:after="90"/>
        <w:ind w:firstLine="709"/>
        <w:contextualSpacing/>
        <w:jc w:val="both"/>
        <w:rPr>
          <w:b/>
          <w:bCs/>
          <w:color w:val="333333"/>
          <w:sz w:val="28"/>
          <w:szCs w:val="28"/>
        </w:rPr>
      </w:pPr>
    </w:p>
    <w:p w14:paraId="24CC3AAA" w14:textId="49F34959" w:rsidR="00C41656" w:rsidRDefault="00C41656" w:rsidP="0056361D">
      <w:pPr>
        <w:spacing w:after="90"/>
        <w:ind w:firstLine="709"/>
        <w:contextualSpacing/>
        <w:jc w:val="both"/>
        <w:rPr>
          <w:b/>
          <w:bCs/>
          <w:color w:val="333333"/>
          <w:sz w:val="28"/>
          <w:szCs w:val="28"/>
        </w:rPr>
      </w:pPr>
    </w:p>
    <w:p w14:paraId="1551C103" w14:textId="4256C845" w:rsidR="00C41656" w:rsidRDefault="00C41656" w:rsidP="0056361D">
      <w:pPr>
        <w:spacing w:after="90"/>
        <w:ind w:firstLine="709"/>
        <w:contextualSpacing/>
        <w:jc w:val="both"/>
        <w:rPr>
          <w:b/>
          <w:bCs/>
          <w:color w:val="333333"/>
          <w:sz w:val="28"/>
          <w:szCs w:val="28"/>
        </w:rPr>
      </w:pPr>
    </w:p>
    <w:p w14:paraId="164DCECB" w14:textId="4202FF6A" w:rsidR="0056361D" w:rsidRDefault="0056361D" w:rsidP="0056361D">
      <w:pPr>
        <w:spacing w:after="90"/>
        <w:ind w:firstLine="709"/>
        <w:contextualSpacing/>
        <w:jc w:val="both"/>
        <w:rPr>
          <w:b/>
          <w:bCs/>
          <w:color w:val="333333"/>
          <w:sz w:val="28"/>
          <w:szCs w:val="28"/>
        </w:rPr>
      </w:pPr>
    </w:p>
    <w:p w14:paraId="080D4BCB" w14:textId="01216CC3" w:rsidR="0056361D" w:rsidRDefault="0056361D" w:rsidP="0056361D">
      <w:pPr>
        <w:spacing w:after="90"/>
        <w:ind w:firstLine="709"/>
        <w:contextualSpacing/>
        <w:jc w:val="both"/>
        <w:rPr>
          <w:b/>
          <w:bCs/>
          <w:color w:val="333333"/>
          <w:sz w:val="28"/>
          <w:szCs w:val="28"/>
        </w:rPr>
      </w:pPr>
    </w:p>
    <w:p w14:paraId="7A562949" w14:textId="567ADB6B" w:rsidR="0056361D" w:rsidRDefault="0056361D" w:rsidP="0056361D">
      <w:pPr>
        <w:spacing w:after="90"/>
        <w:ind w:firstLine="709"/>
        <w:contextualSpacing/>
        <w:jc w:val="both"/>
        <w:rPr>
          <w:b/>
          <w:bCs/>
          <w:color w:val="333333"/>
          <w:sz w:val="28"/>
          <w:szCs w:val="28"/>
        </w:rPr>
      </w:pPr>
    </w:p>
    <w:p w14:paraId="42406DAA" w14:textId="3CBBEBC6" w:rsidR="0056361D" w:rsidRDefault="0056361D" w:rsidP="0056361D">
      <w:pPr>
        <w:spacing w:after="90"/>
        <w:ind w:firstLine="709"/>
        <w:contextualSpacing/>
        <w:jc w:val="both"/>
        <w:rPr>
          <w:b/>
          <w:bCs/>
          <w:color w:val="333333"/>
          <w:sz w:val="28"/>
          <w:szCs w:val="28"/>
        </w:rPr>
      </w:pPr>
    </w:p>
    <w:p w14:paraId="1050DCAE" w14:textId="092EB936" w:rsidR="0056361D" w:rsidRDefault="0056361D" w:rsidP="0056361D">
      <w:pPr>
        <w:spacing w:after="90"/>
        <w:ind w:firstLine="709"/>
        <w:contextualSpacing/>
        <w:jc w:val="both"/>
        <w:rPr>
          <w:b/>
          <w:bCs/>
          <w:color w:val="333333"/>
          <w:sz w:val="28"/>
          <w:szCs w:val="28"/>
        </w:rPr>
      </w:pPr>
    </w:p>
    <w:p w14:paraId="6083F05B" w14:textId="40A8C58D" w:rsidR="0056361D" w:rsidRDefault="0056361D" w:rsidP="0056361D">
      <w:pPr>
        <w:spacing w:after="90"/>
        <w:ind w:firstLine="709"/>
        <w:contextualSpacing/>
        <w:jc w:val="both"/>
        <w:rPr>
          <w:b/>
          <w:bCs/>
          <w:color w:val="333333"/>
          <w:sz w:val="28"/>
          <w:szCs w:val="28"/>
        </w:rPr>
      </w:pPr>
    </w:p>
    <w:p w14:paraId="25AF7AAE" w14:textId="5802317D" w:rsidR="0056361D" w:rsidRDefault="0056361D" w:rsidP="0056361D">
      <w:pPr>
        <w:spacing w:after="90"/>
        <w:ind w:firstLine="709"/>
        <w:contextualSpacing/>
        <w:jc w:val="both"/>
        <w:rPr>
          <w:b/>
          <w:bCs/>
          <w:color w:val="333333"/>
          <w:sz w:val="28"/>
          <w:szCs w:val="28"/>
        </w:rPr>
      </w:pPr>
    </w:p>
    <w:p w14:paraId="67315ECD" w14:textId="6C0EC8DE" w:rsidR="0056361D" w:rsidRDefault="0056361D" w:rsidP="0056361D">
      <w:pPr>
        <w:spacing w:after="90"/>
        <w:ind w:firstLine="709"/>
        <w:contextualSpacing/>
        <w:jc w:val="both"/>
        <w:rPr>
          <w:b/>
          <w:bCs/>
          <w:color w:val="333333"/>
          <w:sz w:val="28"/>
          <w:szCs w:val="28"/>
        </w:rPr>
      </w:pPr>
    </w:p>
    <w:p w14:paraId="0E3CEA28" w14:textId="51EFBD99" w:rsidR="0056361D" w:rsidRDefault="0056361D" w:rsidP="0056361D">
      <w:pPr>
        <w:spacing w:after="90"/>
        <w:ind w:firstLine="709"/>
        <w:contextualSpacing/>
        <w:jc w:val="both"/>
        <w:rPr>
          <w:b/>
          <w:bCs/>
          <w:color w:val="333333"/>
          <w:sz w:val="28"/>
          <w:szCs w:val="28"/>
        </w:rPr>
      </w:pPr>
    </w:p>
    <w:p w14:paraId="754971D7" w14:textId="1DA14E74" w:rsidR="0056361D" w:rsidRDefault="0056361D" w:rsidP="0056361D">
      <w:pPr>
        <w:spacing w:after="90"/>
        <w:ind w:firstLine="709"/>
        <w:contextualSpacing/>
        <w:jc w:val="both"/>
        <w:rPr>
          <w:b/>
          <w:bCs/>
          <w:color w:val="333333"/>
          <w:sz w:val="28"/>
          <w:szCs w:val="28"/>
        </w:rPr>
      </w:pPr>
    </w:p>
    <w:p w14:paraId="504B69AB" w14:textId="7821A16E" w:rsidR="0056361D" w:rsidRDefault="0056361D" w:rsidP="0056361D">
      <w:pPr>
        <w:spacing w:after="90"/>
        <w:ind w:firstLine="709"/>
        <w:contextualSpacing/>
        <w:jc w:val="both"/>
        <w:rPr>
          <w:b/>
          <w:bCs/>
          <w:color w:val="333333"/>
          <w:sz w:val="28"/>
          <w:szCs w:val="28"/>
        </w:rPr>
      </w:pPr>
    </w:p>
    <w:p w14:paraId="3D3AF0C6" w14:textId="1933A07E" w:rsidR="0056361D" w:rsidRDefault="0056361D" w:rsidP="0056361D">
      <w:pPr>
        <w:spacing w:after="90"/>
        <w:ind w:firstLine="709"/>
        <w:contextualSpacing/>
        <w:jc w:val="both"/>
        <w:rPr>
          <w:b/>
          <w:bCs/>
          <w:color w:val="333333"/>
          <w:sz w:val="28"/>
          <w:szCs w:val="28"/>
        </w:rPr>
      </w:pPr>
    </w:p>
    <w:p w14:paraId="6CA0BCF7" w14:textId="6D7E3C99" w:rsidR="0056361D" w:rsidRDefault="0056361D" w:rsidP="0056361D">
      <w:pPr>
        <w:spacing w:after="90"/>
        <w:ind w:firstLine="709"/>
        <w:contextualSpacing/>
        <w:jc w:val="both"/>
        <w:rPr>
          <w:b/>
          <w:bCs/>
          <w:color w:val="333333"/>
          <w:sz w:val="28"/>
          <w:szCs w:val="28"/>
        </w:rPr>
      </w:pPr>
    </w:p>
    <w:p w14:paraId="1EE7B6F0" w14:textId="3A61EAAE" w:rsidR="0056361D" w:rsidRDefault="0056361D" w:rsidP="0056361D">
      <w:pPr>
        <w:spacing w:after="90"/>
        <w:ind w:firstLine="709"/>
        <w:contextualSpacing/>
        <w:jc w:val="both"/>
        <w:rPr>
          <w:b/>
          <w:bCs/>
          <w:color w:val="333333"/>
          <w:sz w:val="28"/>
          <w:szCs w:val="28"/>
        </w:rPr>
      </w:pPr>
    </w:p>
    <w:p w14:paraId="5974F8B7" w14:textId="777666B5" w:rsidR="0056361D" w:rsidRDefault="0056361D" w:rsidP="0056361D">
      <w:pPr>
        <w:spacing w:after="90"/>
        <w:ind w:firstLine="709"/>
        <w:contextualSpacing/>
        <w:jc w:val="both"/>
        <w:rPr>
          <w:b/>
          <w:bCs/>
          <w:color w:val="333333"/>
          <w:sz w:val="28"/>
          <w:szCs w:val="28"/>
        </w:rPr>
      </w:pPr>
    </w:p>
    <w:p w14:paraId="144F32FB" w14:textId="3D637929" w:rsidR="0056361D" w:rsidRDefault="0056361D" w:rsidP="0056361D">
      <w:pPr>
        <w:spacing w:after="90"/>
        <w:ind w:firstLine="709"/>
        <w:contextualSpacing/>
        <w:jc w:val="both"/>
        <w:rPr>
          <w:b/>
          <w:bCs/>
          <w:color w:val="333333"/>
          <w:sz w:val="28"/>
          <w:szCs w:val="28"/>
        </w:rPr>
      </w:pPr>
    </w:p>
    <w:p w14:paraId="2C2BF9A8" w14:textId="2E155AC1" w:rsidR="0056361D" w:rsidRDefault="0056361D" w:rsidP="0056361D">
      <w:pPr>
        <w:spacing w:after="90"/>
        <w:ind w:firstLine="709"/>
        <w:contextualSpacing/>
        <w:jc w:val="both"/>
        <w:rPr>
          <w:b/>
          <w:bCs/>
          <w:color w:val="333333"/>
          <w:sz w:val="28"/>
          <w:szCs w:val="28"/>
        </w:rPr>
      </w:pPr>
    </w:p>
    <w:p w14:paraId="044764D9" w14:textId="41F49E4A" w:rsidR="0056361D" w:rsidRDefault="0056361D" w:rsidP="0056361D">
      <w:pPr>
        <w:spacing w:after="90"/>
        <w:ind w:firstLine="709"/>
        <w:contextualSpacing/>
        <w:jc w:val="both"/>
        <w:rPr>
          <w:b/>
          <w:bCs/>
          <w:color w:val="333333"/>
          <w:sz w:val="28"/>
          <w:szCs w:val="28"/>
        </w:rPr>
      </w:pPr>
    </w:p>
    <w:p w14:paraId="60696555" w14:textId="46614FA9" w:rsidR="0056361D" w:rsidRDefault="0056361D" w:rsidP="0056361D">
      <w:pPr>
        <w:spacing w:after="90"/>
        <w:ind w:firstLine="709"/>
        <w:contextualSpacing/>
        <w:jc w:val="both"/>
        <w:rPr>
          <w:b/>
          <w:bCs/>
          <w:color w:val="333333"/>
          <w:sz w:val="28"/>
          <w:szCs w:val="28"/>
        </w:rPr>
      </w:pPr>
    </w:p>
    <w:p w14:paraId="1E39E1CF" w14:textId="2D988CC1" w:rsidR="0056361D" w:rsidRDefault="0056361D" w:rsidP="0056361D">
      <w:pPr>
        <w:spacing w:after="90"/>
        <w:ind w:firstLine="709"/>
        <w:contextualSpacing/>
        <w:jc w:val="both"/>
        <w:rPr>
          <w:b/>
          <w:bCs/>
          <w:color w:val="333333"/>
          <w:sz w:val="28"/>
          <w:szCs w:val="28"/>
        </w:rPr>
      </w:pPr>
    </w:p>
    <w:p w14:paraId="505C97B0" w14:textId="0B341109" w:rsidR="0056361D" w:rsidRDefault="0056361D" w:rsidP="0056361D">
      <w:pPr>
        <w:spacing w:after="90"/>
        <w:ind w:firstLine="709"/>
        <w:contextualSpacing/>
        <w:jc w:val="both"/>
        <w:rPr>
          <w:b/>
          <w:bCs/>
          <w:color w:val="333333"/>
          <w:sz w:val="28"/>
          <w:szCs w:val="28"/>
        </w:rPr>
      </w:pPr>
    </w:p>
    <w:p w14:paraId="677E2E6E" w14:textId="6EC81996" w:rsidR="0056361D" w:rsidRDefault="0056361D" w:rsidP="0056361D">
      <w:pPr>
        <w:spacing w:after="90"/>
        <w:ind w:firstLine="709"/>
        <w:contextualSpacing/>
        <w:jc w:val="both"/>
        <w:rPr>
          <w:b/>
          <w:bCs/>
          <w:color w:val="333333"/>
          <w:sz w:val="28"/>
          <w:szCs w:val="28"/>
        </w:rPr>
      </w:pPr>
    </w:p>
    <w:p w14:paraId="0D8A715A" w14:textId="132B45DE" w:rsidR="0056361D" w:rsidRDefault="0056361D" w:rsidP="0056361D">
      <w:pPr>
        <w:spacing w:after="90"/>
        <w:ind w:firstLine="709"/>
        <w:contextualSpacing/>
        <w:jc w:val="both"/>
        <w:rPr>
          <w:b/>
          <w:bCs/>
          <w:color w:val="333333"/>
          <w:sz w:val="28"/>
          <w:szCs w:val="28"/>
        </w:rPr>
      </w:pPr>
    </w:p>
    <w:p w14:paraId="3E9F5017" w14:textId="38C54C2E" w:rsidR="008F3A7A" w:rsidRPr="00C23C72" w:rsidRDefault="008F3A7A" w:rsidP="00C23C72">
      <w:pPr>
        <w:jc w:val="both"/>
        <w:rPr>
          <w:color w:val="333333"/>
          <w:sz w:val="30"/>
          <w:szCs w:val="30"/>
        </w:rPr>
      </w:pPr>
    </w:p>
    <w:sectPr w:rsidR="008F3A7A" w:rsidRPr="00C23C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CE636" w14:textId="77777777" w:rsidR="00B6351F" w:rsidRDefault="00B6351F" w:rsidP="008B25B5">
      <w:pPr>
        <w:spacing w:after="0" w:line="240" w:lineRule="auto"/>
      </w:pPr>
      <w:r>
        <w:separator/>
      </w:r>
    </w:p>
  </w:endnote>
  <w:endnote w:type="continuationSeparator" w:id="0">
    <w:p w14:paraId="3A0E6C9F" w14:textId="77777777" w:rsidR="00B6351F" w:rsidRDefault="00B6351F" w:rsidP="008B2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C788D" w14:textId="77777777" w:rsidR="00B6351F" w:rsidRDefault="00B6351F" w:rsidP="008B25B5">
      <w:pPr>
        <w:spacing w:after="0" w:line="240" w:lineRule="auto"/>
      </w:pPr>
      <w:r>
        <w:separator/>
      </w:r>
    </w:p>
  </w:footnote>
  <w:footnote w:type="continuationSeparator" w:id="0">
    <w:p w14:paraId="1B9355E5" w14:textId="77777777" w:rsidR="00B6351F" w:rsidRDefault="00B6351F" w:rsidP="008B25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6C14"/>
    <w:multiLevelType w:val="multilevel"/>
    <w:tmpl w:val="CD54A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626AEF"/>
    <w:multiLevelType w:val="multilevel"/>
    <w:tmpl w:val="4F6EB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8C1574"/>
    <w:multiLevelType w:val="multilevel"/>
    <w:tmpl w:val="9B9AF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180CA3"/>
    <w:multiLevelType w:val="multilevel"/>
    <w:tmpl w:val="D304D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58577B"/>
    <w:multiLevelType w:val="multilevel"/>
    <w:tmpl w:val="B282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E955B0"/>
    <w:multiLevelType w:val="multilevel"/>
    <w:tmpl w:val="0FFA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D8B"/>
    <w:rsid w:val="00005FFA"/>
    <w:rsid w:val="00036DF6"/>
    <w:rsid w:val="00042845"/>
    <w:rsid w:val="000822C9"/>
    <w:rsid w:val="000873F3"/>
    <w:rsid w:val="001042F0"/>
    <w:rsid w:val="001428EA"/>
    <w:rsid w:val="001765A5"/>
    <w:rsid w:val="001B549B"/>
    <w:rsid w:val="0020525A"/>
    <w:rsid w:val="00251EAF"/>
    <w:rsid w:val="002E7966"/>
    <w:rsid w:val="00337792"/>
    <w:rsid w:val="0039248E"/>
    <w:rsid w:val="003A4395"/>
    <w:rsid w:val="003F2FFD"/>
    <w:rsid w:val="00442083"/>
    <w:rsid w:val="004727BB"/>
    <w:rsid w:val="00475C24"/>
    <w:rsid w:val="00497A8F"/>
    <w:rsid w:val="005258D7"/>
    <w:rsid w:val="0056361D"/>
    <w:rsid w:val="00665CCF"/>
    <w:rsid w:val="00710DC0"/>
    <w:rsid w:val="0076327A"/>
    <w:rsid w:val="00775761"/>
    <w:rsid w:val="0078532A"/>
    <w:rsid w:val="007C547C"/>
    <w:rsid w:val="007C685B"/>
    <w:rsid w:val="007D7571"/>
    <w:rsid w:val="007F6364"/>
    <w:rsid w:val="00812985"/>
    <w:rsid w:val="0082649E"/>
    <w:rsid w:val="00850F11"/>
    <w:rsid w:val="008B25B5"/>
    <w:rsid w:val="008B3D8B"/>
    <w:rsid w:val="008F3A7A"/>
    <w:rsid w:val="008F4511"/>
    <w:rsid w:val="009568E2"/>
    <w:rsid w:val="0097227A"/>
    <w:rsid w:val="009A3BD1"/>
    <w:rsid w:val="009A56D4"/>
    <w:rsid w:val="009E2F5D"/>
    <w:rsid w:val="009E38DF"/>
    <w:rsid w:val="009F49FB"/>
    <w:rsid w:val="00A20693"/>
    <w:rsid w:val="00A31EE0"/>
    <w:rsid w:val="00A44056"/>
    <w:rsid w:val="00A93275"/>
    <w:rsid w:val="00B6351F"/>
    <w:rsid w:val="00BA1217"/>
    <w:rsid w:val="00BC37E4"/>
    <w:rsid w:val="00C01CF5"/>
    <w:rsid w:val="00C23C72"/>
    <w:rsid w:val="00C41656"/>
    <w:rsid w:val="00CA0F69"/>
    <w:rsid w:val="00D4683A"/>
    <w:rsid w:val="00D60F56"/>
    <w:rsid w:val="00DB0D7F"/>
    <w:rsid w:val="00DC6F23"/>
    <w:rsid w:val="00E55FF3"/>
    <w:rsid w:val="00ED3C42"/>
    <w:rsid w:val="00ED7859"/>
    <w:rsid w:val="00F451F2"/>
    <w:rsid w:val="00FA6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5C0A3"/>
  <w15:chartTrackingRefBased/>
  <w15:docId w15:val="{5AA8197E-8B6A-4453-AB68-ADC200C5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8B25B5"/>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point">
    <w:name w:val="point"/>
    <w:basedOn w:val="a"/>
    <w:rsid w:val="008B25B5"/>
    <w:pPr>
      <w:spacing w:before="160" w:line="240" w:lineRule="auto"/>
      <w:ind w:firstLine="567"/>
      <w:jc w:val="both"/>
    </w:pPr>
    <w:rPr>
      <w:rFonts w:ascii="Times New Roman" w:eastAsia="Times New Roman" w:hAnsi="Times New Roman" w:cs="Times New Roman"/>
      <w:sz w:val="24"/>
      <w:szCs w:val="24"/>
      <w:lang w:eastAsia="ru-RU"/>
    </w:rPr>
  </w:style>
  <w:style w:type="paragraph" w:customStyle="1" w:styleId="numheader">
    <w:name w:val="numheader"/>
    <w:basedOn w:val="a"/>
    <w:rsid w:val="008B25B5"/>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newncpi">
    <w:name w:val="newncpi"/>
    <w:basedOn w:val="a"/>
    <w:rsid w:val="008B25B5"/>
    <w:pPr>
      <w:spacing w:before="16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8B25B5"/>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articlect">
    <w:name w:val="articlect"/>
    <w:basedOn w:val="a"/>
    <w:rsid w:val="008B25B5"/>
    <w:pPr>
      <w:spacing w:before="360" w:after="360" w:line="240" w:lineRule="auto"/>
      <w:jc w:val="center"/>
    </w:pPr>
    <w:rPr>
      <w:rFonts w:ascii="Times New Roman" w:eastAsia="Times New Roman" w:hAnsi="Times New Roman" w:cs="Times New Roman"/>
      <w:b/>
      <w:bCs/>
      <w:sz w:val="24"/>
      <w:szCs w:val="24"/>
      <w:lang w:eastAsia="ru-RU"/>
    </w:rPr>
  </w:style>
  <w:style w:type="character" w:customStyle="1" w:styleId="post">
    <w:name w:val="post"/>
    <w:basedOn w:val="a0"/>
    <w:rsid w:val="008B25B5"/>
    <w:rPr>
      <w:rFonts w:ascii="Times New Roman" w:hAnsi="Times New Roman" w:cs="Times New Roman" w:hint="default"/>
      <w:b/>
      <w:bCs/>
      <w:i/>
      <w:iCs/>
      <w:sz w:val="22"/>
      <w:szCs w:val="22"/>
    </w:rPr>
  </w:style>
  <w:style w:type="character" w:customStyle="1" w:styleId="a3">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4"/>
    <w:uiPriority w:val="99"/>
    <w:semiHidden/>
    <w:locked/>
    <w:rsid w:val="008B25B5"/>
    <w:rPr>
      <w:rFonts w:ascii="Calibri" w:eastAsia="Calibri" w:hAnsi="Calibri" w:cs="Calibri"/>
      <w:lang w:val="x-none" w:eastAsia="x-none"/>
    </w:rPr>
  </w:style>
  <w:style w:type="paragraph" w:styleId="a4">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3"/>
    <w:uiPriority w:val="99"/>
    <w:semiHidden/>
    <w:unhideWhenUsed/>
    <w:rsid w:val="008B25B5"/>
    <w:pPr>
      <w:spacing w:after="0" w:line="240" w:lineRule="auto"/>
    </w:pPr>
    <w:rPr>
      <w:rFonts w:ascii="Calibri" w:eastAsia="Calibri" w:hAnsi="Calibri" w:cs="Calibri"/>
      <w:lang w:val="x-none" w:eastAsia="x-none"/>
    </w:rPr>
  </w:style>
  <w:style w:type="character" w:customStyle="1" w:styleId="1">
    <w:name w:val="Текст сноски Знак1"/>
    <w:basedOn w:val="a0"/>
    <w:uiPriority w:val="99"/>
    <w:semiHidden/>
    <w:rsid w:val="008B25B5"/>
    <w:rPr>
      <w:sz w:val="20"/>
      <w:szCs w:val="20"/>
    </w:rPr>
  </w:style>
  <w:style w:type="character" w:styleId="a5">
    <w:name w:val="footnote reference"/>
    <w:uiPriority w:val="99"/>
    <w:semiHidden/>
    <w:unhideWhenUsed/>
    <w:rsid w:val="008B25B5"/>
    <w:rPr>
      <w:vertAlign w:val="superscript"/>
    </w:rPr>
  </w:style>
  <w:style w:type="paragraph" w:customStyle="1" w:styleId="table10">
    <w:name w:val="table10"/>
    <w:basedOn w:val="a"/>
    <w:rsid w:val="00D60F56"/>
    <w:pPr>
      <w:spacing w:after="0" w:line="240" w:lineRule="auto"/>
    </w:pPr>
    <w:rPr>
      <w:rFonts w:ascii="Times New Roman" w:eastAsia="Times New Roman" w:hAnsi="Times New Roman" w:cs="Times New Roman"/>
      <w:sz w:val="20"/>
      <w:szCs w:val="20"/>
      <w:lang w:eastAsia="ru-RU"/>
    </w:rPr>
  </w:style>
  <w:style w:type="paragraph" w:customStyle="1" w:styleId="zagrazdel">
    <w:name w:val="zagrazdel"/>
    <w:basedOn w:val="a"/>
    <w:rsid w:val="00D60F56"/>
    <w:pPr>
      <w:spacing w:before="360" w:after="360" w:line="240" w:lineRule="auto"/>
      <w:jc w:val="center"/>
    </w:pPr>
    <w:rPr>
      <w:rFonts w:ascii="Times New Roman" w:eastAsia="Times New Roman" w:hAnsi="Times New Roman" w:cs="Times New Roman"/>
      <w:b/>
      <w:bCs/>
      <w:caps/>
      <w:sz w:val="24"/>
      <w:szCs w:val="24"/>
      <w:lang w:eastAsia="ru-RU"/>
    </w:rPr>
  </w:style>
  <w:style w:type="character" w:customStyle="1" w:styleId="pers">
    <w:name w:val="pers"/>
    <w:basedOn w:val="a0"/>
    <w:rsid w:val="00D60F56"/>
    <w:rPr>
      <w:rFonts w:ascii="Times New Roman" w:hAnsi="Times New Roman" w:cs="Times New Roman" w:hint="default"/>
      <w:b/>
      <w:bCs/>
      <w:i/>
      <w:iCs/>
      <w:sz w:val="22"/>
      <w:szCs w:val="22"/>
    </w:rPr>
  </w:style>
  <w:style w:type="character" w:styleId="a6">
    <w:name w:val="Hyperlink"/>
    <w:basedOn w:val="a0"/>
    <w:uiPriority w:val="99"/>
    <w:semiHidden/>
    <w:unhideWhenUsed/>
    <w:rsid w:val="009A3BD1"/>
    <w:rPr>
      <w:color w:val="0038C8"/>
      <w:u w:val="single"/>
    </w:rPr>
  </w:style>
  <w:style w:type="paragraph" w:styleId="a7">
    <w:name w:val="Balloon Text"/>
    <w:basedOn w:val="a"/>
    <w:link w:val="a8"/>
    <w:uiPriority w:val="99"/>
    <w:semiHidden/>
    <w:unhideWhenUsed/>
    <w:rsid w:val="00850F1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50F11"/>
    <w:rPr>
      <w:rFonts w:ascii="Segoe UI" w:hAnsi="Segoe UI" w:cs="Segoe UI"/>
      <w:sz w:val="18"/>
      <w:szCs w:val="18"/>
    </w:rPr>
  </w:style>
  <w:style w:type="paragraph" w:customStyle="1" w:styleId="titleu">
    <w:name w:val="titleu"/>
    <w:basedOn w:val="a"/>
    <w:rsid w:val="009A56D4"/>
    <w:pPr>
      <w:spacing w:before="240" w:after="24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6822">
      <w:bodyDiv w:val="1"/>
      <w:marLeft w:val="0"/>
      <w:marRight w:val="0"/>
      <w:marTop w:val="0"/>
      <w:marBottom w:val="0"/>
      <w:divBdr>
        <w:top w:val="none" w:sz="0" w:space="0" w:color="auto"/>
        <w:left w:val="none" w:sz="0" w:space="0" w:color="auto"/>
        <w:bottom w:val="none" w:sz="0" w:space="0" w:color="auto"/>
        <w:right w:val="none" w:sz="0" w:space="0" w:color="auto"/>
      </w:divBdr>
    </w:div>
    <w:div w:id="171648456">
      <w:bodyDiv w:val="1"/>
      <w:marLeft w:val="0"/>
      <w:marRight w:val="0"/>
      <w:marTop w:val="0"/>
      <w:marBottom w:val="0"/>
      <w:divBdr>
        <w:top w:val="none" w:sz="0" w:space="0" w:color="auto"/>
        <w:left w:val="none" w:sz="0" w:space="0" w:color="auto"/>
        <w:bottom w:val="none" w:sz="0" w:space="0" w:color="auto"/>
        <w:right w:val="none" w:sz="0" w:space="0" w:color="auto"/>
      </w:divBdr>
    </w:div>
    <w:div w:id="587538853">
      <w:bodyDiv w:val="1"/>
      <w:marLeft w:val="0"/>
      <w:marRight w:val="0"/>
      <w:marTop w:val="0"/>
      <w:marBottom w:val="0"/>
      <w:divBdr>
        <w:top w:val="none" w:sz="0" w:space="0" w:color="auto"/>
        <w:left w:val="none" w:sz="0" w:space="0" w:color="auto"/>
        <w:bottom w:val="none" w:sz="0" w:space="0" w:color="auto"/>
        <w:right w:val="none" w:sz="0" w:space="0" w:color="auto"/>
      </w:divBdr>
    </w:div>
    <w:div w:id="619802092">
      <w:bodyDiv w:val="1"/>
      <w:marLeft w:val="0"/>
      <w:marRight w:val="0"/>
      <w:marTop w:val="0"/>
      <w:marBottom w:val="0"/>
      <w:divBdr>
        <w:top w:val="none" w:sz="0" w:space="0" w:color="auto"/>
        <w:left w:val="none" w:sz="0" w:space="0" w:color="auto"/>
        <w:bottom w:val="none" w:sz="0" w:space="0" w:color="auto"/>
        <w:right w:val="none" w:sz="0" w:space="0" w:color="auto"/>
      </w:divBdr>
    </w:div>
    <w:div w:id="838547640">
      <w:bodyDiv w:val="1"/>
      <w:marLeft w:val="0"/>
      <w:marRight w:val="0"/>
      <w:marTop w:val="0"/>
      <w:marBottom w:val="0"/>
      <w:divBdr>
        <w:top w:val="none" w:sz="0" w:space="0" w:color="auto"/>
        <w:left w:val="none" w:sz="0" w:space="0" w:color="auto"/>
        <w:bottom w:val="none" w:sz="0" w:space="0" w:color="auto"/>
        <w:right w:val="none" w:sz="0" w:space="0" w:color="auto"/>
      </w:divBdr>
    </w:div>
    <w:div w:id="914166958">
      <w:bodyDiv w:val="1"/>
      <w:marLeft w:val="0"/>
      <w:marRight w:val="0"/>
      <w:marTop w:val="0"/>
      <w:marBottom w:val="0"/>
      <w:divBdr>
        <w:top w:val="none" w:sz="0" w:space="0" w:color="auto"/>
        <w:left w:val="none" w:sz="0" w:space="0" w:color="auto"/>
        <w:bottom w:val="none" w:sz="0" w:space="0" w:color="auto"/>
        <w:right w:val="none" w:sz="0" w:space="0" w:color="auto"/>
      </w:divBdr>
    </w:div>
    <w:div w:id="1058241429">
      <w:bodyDiv w:val="1"/>
      <w:marLeft w:val="0"/>
      <w:marRight w:val="0"/>
      <w:marTop w:val="0"/>
      <w:marBottom w:val="0"/>
      <w:divBdr>
        <w:top w:val="none" w:sz="0" w:space="0" w:color="auto"/>
        <w:left w:val="none" w:sz="0" w:space="0" w:color="auto"/>
        <w:bottom w:val="none" w:sz="0" w:space="0" w:color="auto"/>
        <w:right w:val="none" w:sz="0" w:space="0" w:color="auto"/>
      </w:divBdr>
    </w:div>
    <w:div w:id="1287352320">
      <w:bodyDiv w:val="1"/>
      <w:marLeft w:val="0"/>
      <w:marRight w:val="0"/>
      <w:marTop w:val="0"/>
      <w:marBottom w:val="0"/>
      <w:divBdr>
        <w:top w:val="none" w:sz="0" w:space="0" w:color="auto"/>
        <w:left w:val="none" w:sz="0" w:space="0" w:color="auto"/>
        <w:bottom w:val="none" w:sz="0" w:space="0" w:color="auto"/>
        <w:right w:val="none" w:sz="0" w:space="0" w:color="auto"/>
      </w:divBdr>
    </w:div>
    <w:div w:id="1293900749">
      <w:bodyDiv w:val="1"/>
      <w:marLeft w:val="0"/>
      <w:marRight w:val="0"/>
      <w:marTop w:val="0"/>
      <w:marBottom w:val="0"/>
      <w:divBdr>
        <w:top w:val="none" w:sz="0" w:space="0" w:color="auto"/>
        <w:left w:val="none" w:sz="0" w:space="0" w:color="auto"/>
        <w:bottom w:val="none" w:sz="0" w:space="0" w:color="auto"/>
        <w:right w:val="none" w:sz="0" w:space="0" w:color="auto"/>
      </w:divBdr>
    </w:div>
    <w:div w:id="1384939176">
      <w:bodyDiv w:val="1"/>
      <w:marLeft w:val="0"/>
      <w:marRight w:val="0"/>
      <w:marTop w:val="0"/>
      <w:marBottom w:val="0"/>
      <w:divBdr>
        <w:top w:val="none" w:sz="0" w:space="0" w:color="auto"/>
        <w:left w:val="none" w:sz="0" w:space="0" w:color="auto"/>
        <w:bottom w:val="none" w:sz="0" w:space="0" w:color="auto"/>
        <w:right w:val="none" w:sz="0" w:space="0" w:color="auto"/>
      </w:divBdr>
    </w:div>
    <w:div w:id="1396510140">
      <w:bodyDiv w:val="1"/>
      <w:marLeft w:val="0"/>
      <w:marRight w:val="0"/>
      <w:marTop w:val="0"/>
      <w:marBottom w:val="0"/>
      <w:divBdr>
        <w:top w:val="none" w:sz="0" w:space="0" w:color="auto"/>
        <w:left w:val="none" w:sz="0" w:space="0" w:color="auto"/>
        <w:bottom w:val="none" w:sz="0" w:space="0" w:color="auto"/>
        <w:right w:val="none" w:sz="0" w:space="0" w:color="auto"/>
      </w:divBdr>
    </w:div>
    <w:div w:id="1444107525">
      <w:bodyDiv w:val="1"/>
      <w:marLeft w:val="0"/>
      <w:marRight w:val="0"/>
      <w:marTop w:val="0"/>
      <w:marBottom w:val="0"/>
      <w:divBdr>
        <w:top w:val="none" w:sz="0" w:space="0" w:color="auto"/>
        <w:left w:val="none" w:sz="0" w:space="0" w:color="auto"/>
        <w:bottom w:val="none" w:sz="0" w:space="0" w:color="auto"/>
        <w:right w:val="none" w:sz="0" w:space="0" w:color="auto"/>
      </w:divBdr>
    </w:div>
    <w:div w:id="1541891706">
      <w:bodyDiv w:val="1"/>
      <w:marLeft w:val="0"/>
      <w:marRight w:val="0"/>
      <w:marTop w:val="0"/>
      <w:marBottom w:val="0"/>
      <w:divBdr>
        <w:top w:val="none" w:sz="0" w:space="0" w:color="auto"/>
        <w:left w:val="none" w:sz="0" w:space="0" w:color="auto"/>
        <w:bottom w:val="none" w:sz="0" w:space="0" w:color="auto"/>
        <w:right w:val="none" w:sz="0" w:space="0" w:color="auto"/>
      </w:divBdr>
    </w:div>
    <w:div w:id="1569609918">
      <w:bodyDiv w:val="1"/>
      <w:marLeft w:val="0"/>
      <w:marRight w:val="0"/>
      <w:marTop w:val="0"/>
      <w:marBottom w:val="0"/>
      <w:divBdr>
        <w:top w:val="none" w:sz="0" w:space="0" w:color="auto"/>
        <w:left w:val="none" w:sz="0" w:space="0" w:color="auto"/>
        <w:bottom w:val="none" w:sz="0" w:space="0" w:color="auto"/>
        <w:right w:val="none" w:sz="0" w:space="0" w:color="auto"/>
      </w:divBdr>
    </w:div>
    <w:div w:id="1570722840">
      <w:bodyDiv w:val="1"/>
      <w:marLeft w:val="0"/>
      <w:marRight w:val="0"/>
      <w:marTop w:val="0"/>
      <w:marBottom w:val="0"/>
      <w:divBdr>
        <w:top w:val="none" w:sz="0" w:space="0" w:color="auto"/>
        <w:left w:val="none" w:sz="0" w:space="0" w:color="auto"/>
        <w:bottom w:val="none" w:sz="0" w:space="0" w:color="auto"/>
        <w:right w:val="none" w:sz="0" w:space="0" w:color="auto"/>
      </w:divBdr>
      <w:divsChild>
        <w:div w:id="1606115477">
          <w:marLeft w:val="0"/>
          <w:marRight w:val="0"/>
          <w:marTop w:val="0"/>
          <w:marBottom w:val="0"/>
          <w:divBdr>
            <w:top w:val="none" w:sz="0" w:space="0" w:color="auto"/>
            <w:left w:val="none" w:sz="0" w:space="0" w:color="auto"/>
            <w:bottom w:val="none" w:sz="0" w:space="0" w:color="auto"/>
            <w:right w:val="none" w:sz="0" w:space="0" w:color="auto"/>
          </w:divBdr>
          <w:divsChild>
            <w:div w:id="1401322123">
              <w:marLeft w:val="0"/>
              <w:marRight w:val="0"/>
              <w:marTop w:val="0"/>
              <w:marBottom w:val="0"/>
              <w:divBdr>
                <w:top w:val="none" w:sz="0" w:space="0" w:color="auto"/>
                <w:left w:val="none" w:sz="0" w:space="0" w:color="auto"/>
                <w:bottom w:val="none" w:sz="0" w:space="0" w:color="auto"/>
                <w:right w:val="none" w:sz="0" w:space="0" w:color="auto"/>
              </w:divBdr>
            </w:div>
          </w:divsChild>
        </w:div>
        <w:div w:id="2102487183">
          <w:marLeft w:val="0"/>
          <w:marRight w:val="0"/>
          <w:marTop w:val="0"/>
          <w:marBottom w:val="0"/>
          <w:divBdr>
            <w:top w:val="none" w:sz="0" w:space="0" w:color="auto"/>
            <w:left w:val="none" w:sz="0" w:space="0" w:color="auto"/>
            <w:bottom w:val="none" w:sz="0" w:space="0" w:color="auto"/>
            <w:right w:val="none" w:sz="0" w:space="0" w:color="auto"/>
          </w:divBdr>
          <w:divsChild>
            <w:div w:id="132562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32498">
      <w:bodyDiv w:val="1"/>
      <w:marLeft w:val="0"/>
      <w:marRight w:val="0"/>
      <w:marTop w:val="0"/>
      <w:marBottom w:val="0"/>
      <w:divBdr>
        <w:top w:val="none" w:sz="0" w:space="0" w:color="auto"/>
        <w:left w:val="none" w:sz="0" w:space="0" w:color="auto"/>
        <w:bottom w:val="none" w:sz="0" w:space="0" w:color="auto"/>
        <w:right w:val="none" w:sz="0" w:space="0" w:color="auto"/>
      </w:divBdr>
    </w:div>
    <w:div w:id="206918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1831</Words>
  <Characters>10437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2024-01-09T13:27:00Z</dcterms:created>
  <dcterms:modified xsi:type="dcterms:W3CDTF">2024-01-10T06:05:00Z</dcterms:modified>
</cp:coreProperties>
</file>