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E" w:rsidRPr="009903BE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30"/>
          <w:szCs w:val="30"/>
          <w:u w:val="single"/>
          <w:lang w:eastAsia="en-US"/>
        </w:rPr>
        <w:t>В</w:t>
      </w:r>
      <w:r w:rsidR="009903BE" w:rsidRPr="009903BE">
        <w:rPr>
          <w:rFonts w:eastAsiaTheme="minorHAnsi"/>
          <w:sz w:val="30"/>
          <w:szCs w:val="30"/>
          <w:u w:val="single"/>
          <w:lang w:eastAsia="en-US"/>
        </w:rPr>
        <w:t>торая пенсия!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В Республике Беларусь введен новый вид пенсионного страхования – добровольное страхование дополнительной накопительной пенсии с финансовой поддержкой государства!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Новая добровольная пенсионная программа – это в будущем дополнительный источник дохода для граждан, который будет дополнением к  гарантируемой государственной трудовой пенсии по возрасту и не затрагивает государственные обязательства по солидарной пенсионной системе.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Участвовать в данной программе могут работающие граждане, за которых уплачиваются обязательные страховые взносы и которые моложе следующего возраста: женщины – 55 лет, мужчины – 60 лет. 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Работник, принявший решение участвовать в данном страховании, заключает договор с государственным предприятием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Подать заявление и заключить договор можно при личном визите в офисе этого предприятия или на его сайте.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Работник сам выбирает тариф взносов, но </w:t>
      </w:r>
      <w:r w:rsidRPr="009903BE">
        <w:rPr>
          <w:rFonts w:eastAsiaTheme="minorHAnsi"/>
          <w:b/>
          <w:sz w:val="30"/>
          <w:szCs w:val="30"/>
          <w:lang w:eastAsia="en-US"/>
        </w:rPr>
        <w:t>не более 10% от фактического заработка.</w:t>
      </w:r>
      <w:r w:rsidRPr="009903BE">
        <w:rPr>
          <w:rFonts w:eastAsiaTheme="minorHAnsi"/>
          <w:sz w:val="30"/>
          <w:szCs w:val="30"/>
          <w:lang w:eastAsia="en-US"/>
        </w:rPr>
        <w:t xml:space="preserve"> Т.е., наряду с 1% обязательных страховых взносов на пенсионное страхование в бюджет фонда работник будет добровольно уплачивать дополнительный взнос на накопительную пенсию по выбранному тарифу. </w:t>
      </w:r>
    </w:p>
    <w:p w:rsidR="009903BE" w:rsidRPr="009903BE" w:rsidRDefault="009903BE" w:rsidP="009903BE">
      <w:pPr>
        <w:tabs>
          <w:tab w:val="left" w:pos="1134"/>
        </w:tabs>
        <w:ind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 xml:space="preserve">О заключении договора с предоставлением копии свидетельства дополнительного накопительного пенсионного страхования работнику необходимо уведомить своего работодателя.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proofErr w:type="gramStart"/>
      <w:r w:rsidRPr="009903BE">
        <w:rPr>
          <w:rFonts w:eastAsia="Calibri"/>
          <w:bCs/>
          <w:sz w:val="30"/>
          <w:szCs w:val="30"/>
          <w:lang w:eastAsia="en-US"/>
        </w:rPr>
        <w:t xml:space="preserve">Далее к уплате взносов подключается </w:t>
      </w:r>
      <w:r w:rsidRPr="009903BE">
        <w:rPr>
          <w:rFonts w:eastAsia="Calibri"/>
          <w:b/>
          <w:bCs/>
          <w:sz w:val="30"/>
          <w:szCs w:val="30"/>
          <w:lang w:eastAsia="en-US"/>
        </w:rPr>
        <w:t>работодатель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, который 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будет обязан платить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страховой</w:t>
      </w:r>
      <w:r w:rsidRPr="009903BE">
        <w:rPr>
          <w:rFonts w:eastAsia="Calibri"/>
          <w:bCs/>
          <w:sz w:val="30"/>
          <w:szCs w:val="30"/>
          <w:lang w:val="x-none" w:eastAsia="en-US"/>
        </w:rPr>
        <w:t xml:space="preserve"> взнос</w:t>
      </w:r>
      <w:r w:rsidRPr="009903BE">
        <w:rPr>
          <w:rFonts w:eastAsia="Calibri"/>
          <w:bCs/>
          <w:sz w:val="30"/>
          <w:szCs w:val="30"/>
          <w:lang w:eastAsia="en-US"/>
        </w:rPr>
        <w:t xml:space="preserve"> на накопительную пенсию – соразмерно тарифу взноса работника</w:t>
      </w:r>
      <w:r w:rsidRPr="009903BE">
        <w:rPr>
          <w:rFonts w:eastAsia="Calibri"/>
          <w:sz w:val="30"/>
          <w:szCs w:val="30"/>
          <w:lang w:val="x-none" w:eastAsia="en-US"/>
        </w:rPr>
        <w:t xml:space="preserve">, но </w:t>
      </w:r>
      <w:r w:rsidRPr="009903BE">
        <w:rPr>
          <w:rFonts w:eastAsia="Calibri"/>
          <w:b/>
          <w:sz w:val="30"/>
          <w:szCs w:val="30"/>
          <w:lang w:val="x-none" w:eastAsia="en-US"/>
        </w:rPr>
        <w:t>не более 3%</w:t>
      </w:r>
      <w:r w:rsidRPr="009903BE">
        <w:rPr>
          <w:rFonts w:eastAsia="Calibri"/>
          <w:sz w:val="30"/>
          <w:szCs w:val="30"/>
          <w:lang w:val="x-none" w:eastAsia="en-US"/>
        </w:rPr>
        <w:t>.</w:t>
      </w:r>
      <w:r w:rsidRPr="009903BE">
        <w:rPr>
          <w:rFonts w:eastAsia="Calibri"/>
          <w:sz w:val="30"/>
          <w:szCs w:val="30"/>
          <w:lang w:eastAsia="en-US"/>
        </w:rPr>
        <w:t xml:space="preserve"> </w:t>
      </w:r>
      <w:r w:rsidRPr="009903BE">
        <w:rPr>
          <w:rFonts w:eastAsiaTheme="minorHAnsi"/>
          <w:bCs/>
          <w:sz w:val="30"/>
          <w:szCs w:val="30"/>
          <w:lang w:eastAsia="en-US"/>
        </w:rPr>
        <w:t>Например, если работник выбирает тариф взносов на накопительную пенсию в размере 3% от заработной платы, работодатель присоединяется также в размере 3%. В результате, накопления этого работника на накопительную пенсию составят 6% от его заработной платы.</w:t>
      </w:r>
      <w:proofErr w:type="gramEnd"/>
    </w:p>
    <w:p w:rsidR="009903BE" w:rsidRPr="009903BE" w:rsidRDefault="009903BE" w:rsidP="009903BE">
      <w:pPr>
        <w:ind w:firstLine="851"/>
        <w:jc w:val="both"/>
        <w:rPr>
          <w:rFonts w:eastAsiaTheme="minorHAnsi"/>
          <w:bCs/>
          <w:sz w:val="30"/>
          <w:szCs w:val="30"/>
          <w:lang w:eastAsia="en-US"/>
        </w:rPr>
      </w:pPr>
      <w:r w:rsidRPr="009903BE">
        <w:rPr>
          <w:rFonts w:eastAsia="Calibri"/>
          <w:sz w:val="30"/>
          <w:szCs w:val="30"/>
          <w:lang w:eastAsia="en-US"/>
        </w:rPr>
        <w:t>П</w:t>
      </w:r>
      <w:r w:rsidRPr="009903BE">
        <w:rPr>
          <w:rFonts w:eastAsiaTheme="minorHAnsi"/>
          <w:sz w:val="30"/>
          <w:szCs w:val="30"/>
          <w:lang w:eastAsia="en-US"/>
        </w:rPr>
        <w:t xml:space="preserve">ри этом  </w:t>
      </w:r>
      <w:r w:rsidRPr="009903BE">
        <w:rPr>
          <w:rFonts w:eastAsiaTheme="minorHAnsi"/>
          <w:bCs/>
          <w:sz w:val="30"/>
          <w:szCs w:val="30"/>
          <w:lang w:eastAsia="en-US"/>
        </w:rPr>
        <w:t>расходы работодателя на уплату пенсионных взносов в бюджет фонда не увеличиваются.</w:t>
      </w:r>
      <w:r w:rsidRPr="009903BE">
        <w:rPr>
          <w:rFonts w:eastAsia="Calibri"/>
          <w:sz w:val="30"/>
          <w:szCs w:val="30"/>
          <w:lang w:eastAsia="en-US"/>
        </w:rPr>
        <w:t xml:space="preserve"> В этом и заключается </w:t>
      </w:r>
      <w:proofErr w:type="gramStart"/>
      <w:r w:rsidRPr="009903BE">
        <w:rPr>
          <w:rFonts w:eastAsia="Calibri"/>
          <w:b/>
          <w:sz w:val="30"/>
          <w:szCs w:val="30"/>
          <w:lang w:eastAsia="en-US"/>
        </w:rPr>
        <w:t>государственное</w:t>
      </w:r>
      <w:proofErr w:type="gramEnd"/>
      <w:r w:rsidRPr="009903BE">
        <w:rPr>
          <w:rFonts w:eastAsia="Calibri"/>
          <w:b/>
          <w:sz w:val="30"/>
          <w:szCs w:val="30"/>
          <w:lang w:eastAsia="en-US"/>
        </w:rPr>
        <w:t xml:space="preserve"> </w:t>
      </w:r>
      <w:proofErr w:type="spellStart"/>
      <w:r w:rsidRPr="009903BE">
        <w:rPr>
          <w:rFonts w:eastAsia="Calibri"/>
          <w:b/>
          <w:sz w:val="30"/>
          <w:szCs w:val="30"/>
          <w:lang w:eastAsia="en-US"/>
        </w:rPr>
        <w:t>софинансирование</w:t>
      </w:r>
      <w:proofErr w:type="spellEnd"/>
      <w:r w:rsidRPr="009903BE">
        <w:rPr>
          <w:rFonts w:eastAsia="Calibri"/>
          <w:b/>
          <w:sz w:val="30"/>
          <w:szCs w:val="30"/>
          <w:lang w:eastAsia="en-US"/>
        </w:rPr>
        <w:t xml:space="preserve"> индивидуальных накоплений </w:t>
      </w:r>
      <w:r w:rsidRPr="009903BE">
        <w:rPr>
          <w:rFonts w:eastAsia="Calibri"/>
          <w:sz w:val="30"/>
          <w:szCs w:val="30"/>
          <w:lang w:eastAsia="en-US"/>
        </w:rPr>
        <w:t>граждан на будущую пенсию.</w:t>
      </w:r>
      <w:r w:rsidRPr="009903BE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9903BE" w:rsidRP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Работник вправе один раз в год менять размер страхового тарифа, приостанавливать (возобновлять)  участие в добровольном страховании накопительной пенсии.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val="x-none" w:eastAsia="en-US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9903BE" w:rsidRDefault="009903BE" w:rsidP="009903BE">
      <w:pPr>
        <w:ind w:firstLine="851"/>
        <w:jc w:val="both"/>
        <w:rPr>
          <w:rFonts w:eastAsiaTheme="minorHAnsi"/>
          <w:sz w:val="30"/>
          <w:szCs w:val="30"/>
          <w:lang w:eastAsia="en-US"/>
        </w:rPr>
        <w:sectPr w:rsidR="009903BE" w:rsidSect="00D12258"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903BE" w:rsidRPr="009903BE" w:rsidRDefault="009903BE" w:rsidP="009903BE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lastRenderedPageBreak/>
        <w:t>Работнику предоставляется льгота при исчислении подоходного налога на сумму, которую удерживают из его заработной платы для перечисления в государственное предприятие «</w:t>
      </w:r>
      <w:proofErr w:type="spellStart"/>
      <w:r w:rsidRPr="009903BE">
        <w:rPr>
          <w:rFonts w:eastAsiaTheme="minorHAnsi"/>
          <w:sz w:val="30"/>
          <w:szCs w:val="30"/>
          <w:lang w:eastAsia="en-US"/>
        </w:rPr>
        <w:t>Стравита</w:t>
      </w:r>
      <w:proofErr w:type="spellEnd"/>
      <w:r w:rsidRPr="009903BE">
        <w:rPr>
          <w:rFonts w:eastAsiaTheme="minorHAnsi"/>
          <w:sz w:val="30"/>
          <w:szCs w:val="30"/>
          <w:lang w:eastAsia="en-US"/>
        </w:rPr>
        <w:t xml:space="preserve">». 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lang w:eastAsia="en-US"/>
        </w:rPr>
        <w:t>Дополнительная накопительная пенсия будет выплачиваться п</w:t>
      </w:r>
      <w:proofErr w:type="spellStart"/>
      <w:r w:rsidRPr="009903BE">
        <w:rPr>
          <w:rFonts w:eastAsiaTheme="minorHAnsi"/>
          <w:sz w:val="30"/>
          <w:szCs w:val="30"/>
          <w:lang w:val="x-none" w:eastAsia="en-US"/>
        </w:rPr>
        <w:t>ри</w:t>
      </w:r>
      <w:proofErr w:type="spellEnd"/>
      <w:r w:rsidRPr="009903BE">
        <w:rPr>
          <w:rFonts w:eastAsiaTheme="minorHAnsi"/>
          <w:sz w:val="30"/>
          <w:szCs w:val="30"/>
          <w:lang w:val="x-none" w:eastAsia="en-US"/>
        </w:rPr>
        <w:t xml:space="preserve"> достижении пенсионного возраста из накопленных взносов и доходов от их инвестирования.</w:t>
      </w:r>
      <w:r w:rsidRPr="009903BE">
        <w:rPr>
          <w:rFonts w:eastAsiaTheme="minorHAnsi"/>
          <w:sz w:val="30"/>
          <w:szCs w:val="30"/>
          <w:lang w:eastAsia="en-US"/>
        </w:rPr>
        <w:t xml:space="preserve"> Срок получения дополнительной накопительной пенсии составляет 5 или 10 лет –  по выбору работника.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Накопленная и невыплаченная сумма накопленной пенсии наследуется.</w:t>
      </w:r>
      <w:r w:rsidRPr="009903BE">
        <w:rPr>
          <w:rFonts w:eastAsiaTheme="minorHAnsi"/>
          <w:sz w:val="30"/>
          <w:szCs w:val="30"/>
          <w:shd w:val="clear" w:color="auto" w:fill="FFFFFF" w:themeFill="background1"/>
          <w:lang w:val="x-none" w:eastAsia="en-US"/>
        </w:rPr>
        <w:t xml:space="preserve"> </w:t>
      </w:r>
    </w:p>
    <w:p w:rsidR="009903BE" w:rsidRPr="009903BE" w:rsidRDefault="009903BE" w:rsidP="009903B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</w:pPr>
      <w:r w:rsidRPr="009903BE">
        <w:rPr>
          <w:rFonts w:eastAsiaTheme="minorHAnsi"/>
          <w:sz w:val="30"/>
          <w:szCs w:val="30"/>
          <w:shd w:val="clear" w:color="auto" w:fill="FFFFFF" w:themeFill="background1"/>
          <w:lang w:eastAsia="en-US"/>
        </w:rPr>
        <w:t>«Забота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ожиданиям».</w:t>
      </w:r>
    </w:p>
    <w:p w:rsidR="009903BE" w:rsidRPr="009903BE" w:rsidRDefault="009903BE" w:rsidP="009903B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BE39FF" w:rsidRDefault="00BE39FF" w:rsidP="00BE39FF"/>
    <w:p w:rsidR="00BE39FF" w:rsidRDefault="00BE39FF" w:rsidP="00BE39FF"/>
    <w:p w:rsidR="00317055" w:rsidRPr="00BE39FF" w:rsidRDefault="00BE39FF" w:rsidP="00BE39FF">
      <w:pPr>
        <w:tabs>
          <w:tab w:val="left" w:pos="1500"/>
        </w:tabs>
      </w:pPr>
      <w:r>
        <w:tab/>
      </w:r>
    </w:p>
    <w:sectPr w:rsidR="00317055" w:rsidRPr="00BE39FF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56" w:rsidRDefault="00213056" w:rsidP="00465D8A">
      <w:r>
        <w:separator/>
      </w:r>
    </w:p>
  </w:endnote>
  <w:endnote w:type="continuationSeparator" w:id="0">
    <w:p w:rsidR="00213056" w:rsidRDefault="00213056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56" w:rsidRDefault="00213056" w:rsidP="00465D8A">
      <w:r>
        <w:separator/>
      </w:r>
    </w:p>
  </w:footnote>
  <w:footnote w:type="continuationSeparator" w:id="0">
    <w:p w:rsidR="00213056" w:rsidRDefault="00213056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E" w:rsidRDefault="009903BE" w:rsidP="009903BE">
    <w:pPr>
      <w:pStyle w:val="a9"/>
      <w:tabs>
        <w:tab w:val="left" w:pos="7938"/>
      </w:tabs>
    </w:pPr>
    <w:r>
      <w:tab/>
    </w:r>
  </w:p>
  <w:p w:rsidR="003D1339" w:rsidRDefault="003D1339" w:rsidP="009903BE">
    <w:pPr>
      <w:pStyle w:val="a9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87DEE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E0173A"/>
    <w:rsid w:val="00E95BDE"/>
    <w:rsid w:val="00EE3C58"/>
    <w:rsid w:val="00F12B87"/>
    <w:rsid w:val="00F13D23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8AF8-E398-4205-8606-FB42D897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2918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Sekr</cp:lastModifiedBy>
  <cp:revision>3</cp:revision>
  <cp:lastPrinted>2020-01-29T12:06:00Z</cp:lastPrinted>
  <dcterms:created xsi:type="dcterms:W3CDTF">2023-12-27T06:55:00Z</dcterms:created>
  <dcterms:modified xsi:type="dcterms:W3CDTF">2023-12-27T08:16:00Z</dcterms:modified>
</cp:coreProperties>
</file>