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75" w:rsidRDefault="00232175" w:rsidP="007E021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232175">
        <w:rPr>
          <w:rFonts w:ascii="Times New Roman" w:hAnsi="Times New Roman" w:cs="Times New Roman"/>
          <w:b/>
          <w:sz w:val="30"/>
          <w:szCs w:val="30"/>
        </w:rPr>
        <w:t xml:space="preserve">Присоединение Республики Беларусь к </w:t>
      </w:r>
      <w:proofErr w:type="spellStart"/>
      <w:r w:rsidRPr="00232175">
        <w:rPr>
          <w:rFonts w:ascii="Times New Roman" w:hAnsi="Times New Roman" w:cs="Times New Roman"/>
          <w:b/>
          <w:sz w:val="30"/>
          <w:szCs w:val="30"/>
        </w:rPr>
        <w:t>Марракешскому</w:t>
      </w:r>
      <w:proofErr w:type="spellEnd"/>
      <w:r w:rsidRPr="00232175">
        <w:rPr>
          <w:rFonts w:ascii="Times New Roman" w:hAnsi="Times New Roman" w:cs="Times New Roman"/>
          <w:b/>
          <w:sz w:val="30"/>
          <w:szCs w:val="30"/>
        </w:rPr>
        <w:t xml:space="preserve"> договору</w:t>
      </w:r>
    </w:p>
    <w:bookmarkEnd w:id="0"/>
    <w:p w:rsidR="00232175" w:rsidRPr="00CA6FAA" w:rsidRDefault="00232175" w:rsidP="007E0219">
      <w:pPr>
        <w:spacing w:after="0" w:line="240" w:lineRule="auto"/>
        <w:jc w:val="center"/>
        <w:rPr>
          <w:rFonts w:eastAsia="Calibri" w:cs="Times New Roman"/>
          <w:sz w:val="30"/>
          <w:szCs w:val="30"/>
        </w:rPr>
      </w:pP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Президентом Республики Беларусь 20 мая 2020 г. подписан Закон Республики Беларусь № 19-З «О присоединении Республики Беларусь к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Марракешскому</w:t>
      </w:r>
      <w:proofErr w:type="spellEnd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договору об облегчении доступа слепых и лиц с нарушени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ями зрения или иными ограничения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по здоровью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воспринимать печатную информацию к опубликованным произведениям» (далее – Закон о присоединении).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Закон о присоединении вступил в силу с 3 июня 2020 г. 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Республика Беларусь Законом о присоединении выразила свое согласие на участие в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Марракешском</w:t>
      </w:r>
      <w:proofErr w:type="spellEnd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договоре об облегчении доступа слепых и лиц с нарушениями зрения или иными 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ограничениями по здоровью 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воспринимать печатную информацию к опубликованным произведениям (далее –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Марракешский</w:t>
      </w:r>
      <w:proofErr w:type="spellEnd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договор).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арракешский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 принят в г. Марракеше 27 июня 2013 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г. и вступил в сил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у 30 сентября 2016 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г. Участниками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Марракешского</w:t>
      </w:r>
      <w:proofErr w:type="spellEnd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договора являются 67 государств, включая Российскую Федерацию, страны Европейского со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юза, Соединенные Штаты Америки.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Присоединение 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Марракешскому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договору позволяе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т Республике Беларусь укрепить взаимовыгодные связи с Всемирной организацией интеллектуальной собственности и подтвердить готовность следовать общепризнанным мировым стандартам в сфере охраны прав на объекты и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нтеллектуальной собственности. 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Закон о присоединении предусматривает определение библиотек, учреждений образования и общественных объединений инвалидов – в качестве уполномоченных органов Республики Беларусь, осуществляющих международный обмен преобразованными в специальный (доступный) фо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рмат экземплярами произведений.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Присоединение Республики Беларусь к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Марракешскому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договору </w:t>
      </w:r>
      <w:proofErr w:type="spellStart"/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способствовует</w:t>
      </w:r>
      <w:proofErr w:type="spellEnd"/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: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расширению доступа незрячих, слабовидящих и иных лиц с 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ограничениями по здоровью </w:t>
      </w: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к культурной и иной информации;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обогащению фондов библиотек, учреждений образования и общественных объединений инвалидов произведениями в специальных (доступных) форматах; 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развитию международного межбиблиотечного сотрудничества и популяризации произведений белорусских авторов.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Государственный комитет по науке и технологиям Республики Беларусь назначен в качестве органа, ответственного за координацию деятельности государственных органов и иных организаций по реализации договора.</w:t>
      </w: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</w:p>
    <w:p w:rsid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lastRenderedPageBreak/>
        <w:t xml:space="preserve">Участие в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Марракешском</w:t>
      </w:r>
      <w:proofErr w:type="spellEnd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договоре является </w:t>
      </w:r>
      <w:proofErr w:type="spellStart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имиджевым</w:t>
      </w:r>
      <w:proofErr w:type="spellEnd"/>
      <w:r w:rsidRPr="00232175"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 xml:space="preserve"> параметром для Республики Беларусь, отражая векторы развит</w:t>
      </w:r>
      <w:r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  <w:t>ия как социального государства.</w:t>
      </w:r>
    </w:p>
    <w:p w:rsid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</w:p>
    <w:p w:rsidR="00232175" w:rsidRPr="00232175" w:rsidRDefault="00232175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0"/>
          <w:szCs w:val="30"/>
          <w:lang w:eastAsia="ru-RU"/>
        </w:rPr>
      </w:pPr>
    </w:p>
    <w:p w:rsidR="00232175" w:rsidRDefault="00232175" w:rsidP="002321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hyperlink r:id="rId5" w:history="1">
        <w:proofErr w:type="spellStart"/>
        <w:r>
          <w:rPr>
            <w:rStyle w:val="a4"/>
            <w:rFonts w:ascii="Arial" w:hAnsi="Arial" w:cs="Arial"/>
            <w:color w:val="006D5A"/>
            <w:sz w:val="30"/>
            <w:szCs w:val="30"/>
          </w:rPr>
          <w:t>Марракешский</w:t>
        </w:r>
        <w:proofErr w:type="spellEnd"/>
        <w:r>
          <w:rPr>
            <w:rStyle w:val="a4"/>
            <w:rFonts w:ascii="Arial" w:hAnsi="Arial" w:cs="Arial"/>
            <w:color w:val="006D5A"/>
            <w:sz w:val="30"/>
            <w:szCs w:val="30"/>
          </w:rPr>
          <w:t xml:space="preserve">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</w:t>
        </w:r>
        <w:r>
          <w:rPr>
            <w:rStyle w:val="a4"/>
            <w:rFonts w:ascii="Arial" w:hAnsi="Arial" w:cs="Arial"/>
            <w:color w:val="006D5A"/>
            <w:sz w:val="30"/>
            <w:szCs w:val="30"/>
          </w:rPr>
          <w:t>скачиваемый файл</w:t>
        </w:r>
        <w:r>
          <w:rPr>
            <w:rStyle w:val="a4"/>
            <w:rFonts w:ascii="Arial" w:hAnsi="Arial" w:cs="Arial"/>
            <w:color w:val="006D5A"/>
            <w:sz w:val="30"/>
            <w:szCs w:val="30"/>
          </w:rPr>
          <w:t>)</w:t>
        </w:r>
      </w:hyperlink>
    </w:p>
    <w:p w:rsidR="00232175" w:rsidRDefault="00232175" w:rsidP="0023217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30"/>
          <w:szCs w:val="30"/>
        </w:rPr>
      </w:pPr>
      <w:hyperlink r:id="rId6" w:history="1">
        <w:r>
          <w:rPr>
            <w:rStyle w:val="a4"/>
            <w:rFonts w:ascii="Arial" w:hAnsi="Arial" w:cs="Arial"/>
            <w:color w:val="00794E"/>
            <w:sz w:val="30"/>
            <w:szCs w:val="30"/>
            <w:u w:val="none"/>
          </w:rPr>
          <w:t xml:space="preserve">Закон Республики Беларусь № 19-З «О присоединении Республики Беларусь к </w:t>
        </w:r>
        <w:proofErr w:type="spellStart"/>
        <w:r>
          <w:rPr>
            <w:rStyle w:val="a4"/>
            <w:rFonts w:ascii="Arial" w:hAnsi="Arial" w:cs="Arial"/>
            <w:color w:val="00794E"/>
            <w:sz w:val="30"/>
            <w:szCs w:val="30"/>
            <w:u w:val="none"/>
          </w:rPr>
          <w:t>Марракешскому</w:t>
        </w:r>
        <w:proofErr w:type="spellEnd"/>
        <w:r>
          <w:rPr>
            <w:rStyle w:val="a4"/>
            <w:rFonts w:ascii="Arial" w:hAnsi="Arial" w:cs="Arial"/>
            <w:color w:val="00794E"/>
            <w:sz w:val="30"/>
            <w:szCs w:val="30"/>
            <w:u w:val="none"/>
          </w:rPr>
          <w:t xml:space="preserve">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произведениям» </w:t>
        </w:r>
        <w:r w:rsidRPr="00232175">
          <w:rPr>
            <w:rStyle w:val="a4"/>
            <w:rFonts w:ascii="Arial" w:hAnsi="Arial" w:cs="Arial"/>
            <w:color w:val="00794E"/>
            <w:sz w:val="30"/>
            <w:szCs w:val="30"/>
            <w:u w:val="none"/>
          </w:rPr>
          <w:t>(скачиваемый файл)</w:t>
        </w:r>
        <w:r>
          <w:rPr>
            <w:rStyle w:val="a4"/>
            <w:rFonts w:ascii="Arial" w:hAnsi="Arial" w:cs="Arial"/>
            <w:color w:val="00794E"/>
            <w:sz w:val="30"/>
            <w:szCs w:val="30"/>
            <w:u w:val="none"/>
          </w:rPr>
          <w:t>.</w:t>
        </w:r>
      </w:hyperlink>
    </w:p>
    <w:p w:rsidR="00CA6FAA" w:rsidRPr="00CA6FAA" w:rsidRDefault="00CA6FAA" w:rsidP="002321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sectPr w:rsidR="00CA6FAA" w:rsidRPr="00CA6FAA" w:rsidSect="00F917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84"/>
    <w:rsid w:val="000265B6"/>
    <w:rsid w:val="000530E9"/>
    <w:rsid w:val="0006395C"/>
    <w:rsid w:val="00064B3E"/>
    <w:rsid w:val="0007664C"/>
    <w:rsid w:val="000B5AB3"/>
    <w:rsid w:val="000E1AFF"/>
    <w:rsid w:val="00153FE5"/>
    <w:rsid w:val="00192F77"/>
    <w:rsid w:val="00193936"/>
    <w:rsid w:val="001E620F"/>
    <w:rsid w:val="00232175"/>
    <w:rsid w:val="002D7B25"/>
    <w:rsid w:val="00325B79"/>
    <w:rsid w:val="00382C73"/>
    <w:rsid w:val="003B0F0C"/>
    <w:rsid w:val="003B1C25"/>
    <w:rsid w:val="003C269D"/>
    <w:rsid w:val="003D6C4C"/>
    <w:rsid w:val="00453CA9"/>
    <w:rsid w:val="00511C74"/>
    <w:rsid w:val="0051398E"/>
    <w:rsid w:val="005446DA"/>
    <w:rsid w:val="005A499B"/>
    <w:rsid w:val="00697A41"/>
    <w:rsid w:val="006B1177"/>
    <w:rsid w:val="006E00BB"/>
    <w:rsid w:val="006F238B"/>
    <w:rsid w:val="0076499E"/>
    <w:rsid w:val="00765246"/>
    <w:rsid w:val="00766984"/>
    <w:rsid w:val="007B1CD6"/>
    <w:rsid w:val="007E0219"/>
    <w:rsid w:val="007F1095"/>
    <w:rsid w:val="007F338D"/>
    <w:rsid w:val="00845340"/>
    <w:rsid w:val="008472F8"/>
    <w:rsid w:val="008642CA"/>
    <w:rsid w:val="00865772"/>
    <w:rsid w:val="00871707"/>
    <w:rsid w:val="00877858"/>
    <w:rsid w:val="00886424"/>
    <w:rsid w:val="0089244D"/>
    <w:rsid w:val="008B3896"/>
    <w:rsid w:val="0092528F"/>
    <w:rsid w:val="00942E38"/>
    <w:rsid w:val="00985611"/>
    <w:rsid w:val="009A367A"/>
    <w:rsid w:val="009A5C2B"/>
    <w:rsid w:val="00A3672A"/>
    <w:rsid w:val="00AA16F8"/>
    <w:rsid w:val="00AA5D5D"/>
    <w:rsid w:val="00AE2074"/>
    <w:rsid w:val="00B2638E"/>
    <w:rsid w:val="00B7022E"/>
    <w:rsid w:val="00B92256"/>
    <w:rsid w:val="00BA102A"/>
    <w:rsid w:val="00BA17F2"/>
    <w:rsid w:val="00BD356C"/>
    <w:rsid w:val="00BE6586"/>
    <w:rsid w:val="00BF0290"/>
    <w:rsid w:val="00C82135"/>
    <w:rsid w:val="00CA6FAA"/>
    <w:rsid w:val="00CC2089"/>
    <w:rsid w:val="00CE6BCD"/>
    <w:rsid w:val="00D05D24"/>
    <w:rsid w:val="00D65371"/>
    <w:rsid w:val="00D66183"/>
    <w:rsid w:val="00D934DB"/>
    <w:rsid w:val="00DC3F96"/>
    <w:rsid w:val="00DD4415"/>
    <w:rsid w:val="00DE3AE0"/>
    <w:rsid w:val="00E14493"/>
    <w:rsid w:val="00E24C48"/>
    <w:rsid w:val="00E77513"/>
    <w:rsid w:val="00EA27EA"/>
    <w:rsid w:val="00EC69B6"/>
    <w:rsid w:val="00F10A08"/>
    <w:rsid w:val="00F5099F"/>
    <w:rsid w:val="00F8204B"/>
    <w:rsid w:val="00F907C1"/>
    <w:rsid w:val="00F9179D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1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H12000019&amp;p1=1" TargetMode="External"/><Relationship Id="rId5" Type="http://schemas.openxmlformats.org/officeDocument/2006/relationships/hyperlink" Target="https://pravo.by/document/?guid=12551&amp;p0=I01300097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2023-02-27T13:16:00Z</dcterms:created>
  <dcterms:modified xsi:type="dcterms:W3CDTF">2023-12-06T10:40:00Z</dcterms:modified>
</cp:coreProperties>
</file>